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A414" w14:textId="2848F9D8" w:rsidR="00E3433B" w:rsidRDefault="00E3433B" w:rsidP="00007C6F">
      <w:pPr>
        <w:pBdr>
          <w:bottom w:val="single" w:sz="12" w:space="1" w:color="auto"/>
        </w:pBdr>
        <w:tabs>
          <w:tab w:val="right" w:pos="9072"/>
        </w:tabs>
      </w:pPr>
      <w:r>
        <w:t xml:space="preserve">Hospodársky poriadok Slovenskej komory sociálnych pracovníkov a asistentov sociálnej práce </w:t>
      </w:r>
    </w:p>
    <w:p w14:paraId="50B2E8BE" w14:textId="77777777" w:rsidR="001A09D3" w:rsidRDefault="001A09D3" w:rsidP="001A09D3">
      <w:pPr>
        <w:spacing w:after="0"/>
        <w:ind w:left="106"/>
        <w:jc w:val="center"/>
        <w:rPr>
          <w:b/>
          <w:sz w:val="28"/>
        </w:rPr>
      </w:pPr>
    </w:p>
    <w:p w14:paraId="1630F867" w14:textId="2DEBF8C2" w:rsidR="001A09D3" w:rsidRDefault="001A09D3" w:rsidP="001A09D3">
      <w:pPr>
        <w:spacing w:after="0"/>
        <w:ind w:left="106"/>
        <w:jc w:val="center"/>
      </w:pPr>
      <w:r>
        <w:rPr>
          <w:b/>
          <w:sz w:val="28"/>
        </w:rPr>
        <w:t xml:space="preserve">HOSPODÁRSKY PORIADOK </w:t>
      </w:r>
    </w:p>
    <w:p w14:paraId="6FB65424" w14:textId="77777777" w:rsidR="001A09D3" w:rsidRDefault="001A09D3" w:rsidP="001A09D3">
      <w:pPr>
        <w:spacing w:after="0"/>
      </w:pPr>
      <w:r>
        <w:rPr>
          <w:b/>
          <w:sz w:val="27"/>
        </w:rPr>
        <w:t xml:space="preserve"> </w:t>
      </w:r>
    </w:p>
    <w:p w14:paraId="40C6E948" w14:textId="77777777" w:rsidR="001A09D3" w:rsidRDefault="001A09D3" w:rsidP="001A09D3">
      <w:pPr>
        <w:spacing w:after="0" w:line="318" w:lineRule="auto"/>
        <w:ind w:left="2540" w:right="852" w:hanging="1323"/>
      </w:pPr>
      <w:r>
        <w:rPr>
          <w:b/>
          <w:sz w:val="28"/>
        </w:rPr>
        <w:t xml:space="preserve">SLOVENSKEJ KOMORY SOCIÁLNYCH PRACOVNÍKOV A ASISTENTOV SOCIÁLNEJ PRÁCE </w:t>
      </w:r>
    </w:p>
    <w:p w14:paraId="29F040E8" w14:textId="77777777" w:rsidR="001A09D3" w:rsidRDefault="001A09D3" w:rsidP="001A09D3">
      <w:pPr>
        <w:spacing w:after="2"/>
        <w:ind w:left="95"/>
        <w:jc w:val="center"/>
      </w:pPr>
      <w:r>
        <w:t xml:space="preserve">z 18. septembra 2015 </w:t>
      </w:r>
    </w:p>
    <w:p w14:paraId="00F6BE48" w14:textId="77777777" w:rsidR="001A09D3" w:rsidRDefault="001A09D3" w:rsidP="001A09D3">
      <w:pPr>
        <w:spacing w:after="0"/>
        <w:ind w:left="3332" w:right="3229" w:hanging="3332"/>
      </w:pPr>
      <w:r>
        <w:rPr>
          <w:sz w:val="26"/>
        </w:rPr>
        <w:t xml:space="preserve"> </w:t>
      </w:r>
      <w:r>
        <w:t xml:space="preserve">v znení zmien z 24 októbra 2019. </w:t>
      </w:r>
    </w:p>
    <w:p w14:paraId="357A9217" w14:textId="77777777" w:rsidR="00B96CD1" w:rsidRDefault="00B96CD1" w:rsidP="001A09D3">
      <w:pPr>
        <w:pBdr>
          <w:bottom w:val="single" w:sz="12" w:space="1" w:color="auto"/>
        </w:pBdr>
        <w:tabs>
          <w:tab w:val="right" w:pos="9072"/>
        </w:tabs>
      </w:pPr>
    </w:p>
    <w:p w14:paraId="08190E85" w14:textId="67AE8397" w:rsidR="001A09D3" w:rsidRDefault="001A09D3" w:rsidP="001A09D3">
      <w:pPr>
        <w:pBdr>
          <w:bottom w:val="single" w:sz="12" w:space="1" w:color="auto"/>
        </w:pBdr>
        <w:tabs>
          <w:tab w:val="right" w:pos="9072"/>
        </w:tabs>
      </w:pPr>
      <w:r>
        <w:t>Mení a dopĺňa sa v nasledujúcich článkoch takto:</w:t>
      </w:r>
    </w:p>
    <w:p w14:paraId="1D7C9FAC" w14:textId="70D990D4" w:rsidR="00007C6F" w:rsidRPr="00E3433B" w:rsidRDefault="00007C6F" w:rsidP="00007C6F">
      <w:pPr>
        <w:pBdr>
          <w:bottom w:val="single" w:sz="12" w:space="1" w:color="auto"/>
        </w:pBdr>
        <w:tabs>
          <w:tab w:val="right" w:pos="9072"/>
        </w:tabs>
        <w:rPr>
          <w:b/>
          <w:bCs/>
        </w:rPr>
      </w:pPr>
      <w:r>
        <w:t xml:space="preserve"> </w:t>
      </w:r>
      <w:r w:rsidR="00E3433B">
        <w:t xml:space="preserve">                                                                    </w:t>
      </w:r>
      <w:r w:rsidRPr="00E3433B">
        <w:rPr>
          <w:b/>
          <w:bCs/>
        </w:rPr>
        <w:t>Článok 4</w:t>
      </w:r>
    </w:p>
    <w:p w14:paraId="78578FC9" w14:textId="484BC771" w:rsidR="00007C6F" w:rsidRPr="00E3433B" w:rsidRDefault="00007C6F" w:rsidP="00E3433B">
      <w:pPr>
        <w:pBdr>
          <w:bottom w:val="single" w:sz="12" w:space="1" w:color="auto"/>
        </w:pBdr>
        <w:tabs>
          <w:tab w:val="right" w:pos="9072"/>
        </w:tabs>
        <w:jc w:val="center"/>
        <w:rPr>
          <w:b/>
          <w:bCs/>
        </w:rPr>
      </w:pPr>
      <w:r w:rsidRPr="00E3433B">
        <w:rPr>
          <w:b/>
          <w:bCs/>
        </w:rPr>
        <w:t>Rozpočet a hospodárenie s finančnými prostriedkami</w:t>
      </w:r>
    </w:p>
    <w:p w14:paraId="3F20A627" w14:textId="1C400B77" w:rsidR="00007C6F" w:rsidRPr="00BE110D" w:rsidRDefault="00007C6F" w:rsidP="00007C6F">
      <w:pPr>
        <w:pBdr>
          <w:bottom w:val="single" w:sz="12" w:space="1" w:color="auto"/>
        </w:pBdr>
        <w:tabs>
          <w:tab w:val="right" w:pos="9072"/>
        </w:tabs>
        <w:rPr>
          <w:highlight w:val="yellow"/>
        </w:rPr>
      </w:pPr>
      <w:r w:rsidRPr="00BE110D">
        <w:rPr>
          <w:highlight w:val="yellow"/>
        </w:rPr>
        <w:t xml:space="preserve">5) Predstavenstvo komory   poverí  predsedu komory alebo zastupujúceho predsedu komory pri schvaľovaní rozpočtu na príslušný kalendárny rok , aby mohol </w:t>
      </w:r>
      <w:r w:rsidR="00B710B4" w:rsidRPr="00BE110D">
        <w:rPr>
          <w:highlight w:val="yellow"/>
        </w:rPr>
        <w:t>nakladať s finančnými prostrie</w:t>
      </w:r>
      <w:r w:rsidRPr="00BE110D">
        <w:rPr>
          <w:highlight w:val="yellow"/>
        </w:rPr>
        <w:t>dkami komory v</w:t>
      </w:r>
      <w:r w:rsidR="00B710B4" w:rsidRPr="00BE110D">
        <w:rPr>
          <w:highlight w:val="yellow"/>
        </w:rPr>
        <w:t> stanovenom rozsahu , na presne stanovený účel</w:t>
      </w:r>
      <w:r w:rsidR="00BE110D">
        <w:rPr>
          <w:highlight w:val="yellow"/>
        </w:rPr>
        <w:t>, podľa schválených činností komory.</w:t>
      </w:r>
    </w:p>
    <w:p w14:paraId="6B77E987" w14:textId="46D93D04" w:rsidR="00B710B4" w:rsidRDefault="00B710B4" w:rsidP="00007C6F">
      <w:pPr>
        <w:pBdr>
          <w:bottom w:val="single" w:sz="12" w:space="1" w:color="auto"/>
        </w:pBdr>
        <w:tabs>
          <w:tab w:val="right" w:pos="9072"/>
        </w:tabs>
      </w:pPr>
      <w:r w:rsidRPr="00BE110D">
        <w:rPr>
          <w:highlight w:val="yellow"/>
        </w:rPr>
        <w:t>6) Predseda komory alebo zastupujúci predseda komory  preberá hmotnú zodpovednosť za realizované finančné operácie , vykonané v súlade s touto kompetenciou a predkladá účtovné doklady</w:t>
      </w:r>
      <w:r w:rsidR="00BE110D">
        <w:rPr>
          <w:highlight w:val="yellow"/>
        </w:rPr>
        <w:t xml:space="preserve"> v danom kalendárnom roku </w:t>
      </w:r>
      <w:r w:rsidRPr="00BE110D">
        <w:rPr>
          <w:highlight w:val="yellow"/>
        </w:rPr>
        <w:t xml:space="preserve"> v súlade s platnou legislatívou a</w:t>
      </w:r>
      <w:r w:rsidR="00C0001B">
        <w:rPr>
          <w:highlight w:val="yellow"/>
        </w:rPr>
        <w:t> platnými internými dokumentmi komory</w:t>
      </w:r>
      <w:r w:rsidRPr="00BE110D">
        <w:rPr>
          <w:highlight w:val="yellow"/>
        </w:rPr>
        <w:t>.</w:t>
      </w:r>
      <w:r>
        <w:t xml:space="preserve">  </w:t>
      </w:r>
    </w:p>
    <w:p w14:paraId="3E70E782" w14:textId="0C6E3F18" w:rsidR="00007C6F" w:rsidRDefault="00007C6F" w:rsidP="00007C6F">
      <w:pPr>
        <w:pBdr>
          <w:bottom w:val="single" w:sz="12" w:space="1" w:color="auto"/>
        </w:pBdr>
        <w:tabs>
          <w:tab w:val="right" w:pos="9072"/>
        </w:tabs>
      </w:pPr>
    </w:p>
    <w:p w14:paraId="76D8B34F" w14:textId="77777777" w:rsidR="00526F43" w:rsidRPr="00E3433B" w:rsidRDefault="00526F43" w:rsidP="00E3433B">
      <w:pPr>
        <w:pBdr>
          <w:bottom w:val="single" w:sz="12" w:space="1" w:color="auto"/>
        </w:pBdr>
        <w:tabs>
          <w:tab w:val="right" w:pos="9072"/>
        </w:tabs>
        <w:jc w:val="center"/>
        <w:rPr>
          <w:b/>
          <w:bCs/>
        </w:rPr>
      </w:pPr>
      <w:r w:rsidRPr="00E3433B">
        <w:rPr>
          <w:b/>
          <w:bCs/>
        </w:rPr>
        <w:t>Článok 6</w:t>
      </w:r>
    </w:p>
    <w:p w14:paraId="7B0886E3" w14:textId="1E2F05BB" w:rsidR="00526F43" w:rsidRPr="00E3433B" w:rsidRDefault="00526F43" w:rsidP="00E3433B">
      <w:pPr>
        <w:pBdr>
          <w:bottom w:val="single" w:sz="12" w:space="1" w:color="auto"/>
        </w:pBdr>
        <w:tabs>
          <w:tab w:val="right" w:pos="9072"/>
        </w:tabs>
        <w:jc w:val="center"/>
        <w:rPr>
          <w:b/>
          <w:bCs/>
        </w:rPr>
      </w:pPr>
      <w:r w:rsidRPr="00E3433B">
        <w:rPr>
          <w:b/>
          <w:bCs/>
        </w:rPr>
        <w:t>Kontrola hospodárenia</w:t>
      </w:r>
    </w:p>
    <w:p w14:paraId="710AD99D" w14:textId="0CFB9BF2" w:rsidR="00526F43" w:rsidRDefault="00526F43" w:rsidP="00E3433B">
      <w:pPr>
        <w:pBdr>
          <w:bottom w:val="single" w:sz="12" w:space="1" w:color="auto"/>
        </w:pBdr>
        <w:tabs>
          <w:tab w:val="right" w:pos="9072"/>
        </w:tabs>
      </w:pPr>
      <w:r>
        <w:t xml:space="preserve"> </w:t>
      </w:r>
    </w:p>
    <w:p w14:paraId="73301F19" w14:textId="2B9A518E" w:rsidR="00526F43" w:rsidRDefault="00526F43" w:rsidP="00007C6F">
      <w:pPr>
        <w:pBdr>
          <w:bottom w:val="single" w:sz="12" w:space="1" w:color="auto"/>
        </w:pBdr>
        <w:tabs>
          <w:tab w:val="right" w:pos="9072"/>
        </w:tabs>
      </w:pPr>
      <w:r>
        <w:t xml:space="preserve">3) Dozorná rada komory ďalej kontroluje </w:t>
      </w:r>
      <w:r w:rsidR="00E3433B">
        <w:t>:</w:t>
      </w:r>
    </w:p>
    <w:p w14:paraId="3E843DBC" w14:textId="77777777" w:rsidR="00526F43" w:rsidRDefault="00526F43" w:rsidP="00007C6F">
      <w:pPr>
        <w:pBdr>
          <w:bottom w:val="single" w:sz="12" w:space="1" w:color="auto"/>
        </w:pBdr>
        <w:tabs>
          <w:tab w:val="right" w:pos="9072"/>
        </w:tabs>
      </w:pPr>
      <w:r>
        <w:t xml:space="preserve">a) činnosť komory, </w:t>
      </w:r>
    </w:p>
    <w:p w14:paraId="497AF1B2" w14:textId="77777777" w:rsidR="00526F43" w:rsidRDefault="00526F43" w:rsidP="00007C6F">
      <w:pPr>
        <w:pBdr>
          <w:bottom w:val="single" w:sz="12" w:space="1" w:color="auto"/>
        </w:pBdr>
        <w:tabs>
          <w:tab w:val="right" w:pos="9072"/>
        </w:tabs>
      </w:pPr>
      <w:r>
        <w:t xml:space="preserve">b) plnenie uznesení snemu komory, </w:t>
      </w:r>
    </w:p>
    <w:p w14:paraId="1BA8C3F8" w14:textId="63A26351" w:rsidR="00526F43" w:rsidRDefault="00526F43" w:rsidP="00007C6F">
      <w:pPr>
        <w:pBdr>
          <w:bottom w:val="single" w:sz="12" w:space="1" w:color="auto"/>
        </w:pBdr>
        <w:tabs>
          <w:tab w:val="right" w:pos="9072"/>
        </w:tabs>
      </w:pPr>
      <w:r>
        <w:t xml:space="preserve">c) hospodárenie komory, </w:t>
      </w:r>
    </w:p>
    <w:p w14:paraId="67C91681" w14:textId="447E7861" w:rsidR="00526F43" w:rsidRDefault="00526F43" w:rsidP="00007C6F">
      <w:pPr>
        <w:pBdr>
          <w:bottom w:val="single" w:sz="12" w:space="1" w:color="auto"/>
        </w:pBdr>
        <w:tabs>
          <w:tab w:val="right" w:pos="9072"/>
        </w:tabs>
      </w:pPr>
      <w:r w:rsidRPr="00526F43">
        <w:rPr>
          <w:highlight w:val="yellow"/>
        </w:rPr>
        <w:t>d) oprávnenosť a efektívnosť finančných operácií , realizovaných predsedom komory  alebo zastupujúcim predsedom komory,</w:t>
      </w:r>
    </w:p>
    <w:p w14:paraId="2FBF9420" w14:textId="7F7E3FA9" w:rsidR="00526F43" w:rsidRDefault="002A0CC4" w:rsidP="00007C6F">
      <w:pPr>
        <w:pBdr>
          <w:bottom w:val="single" w:sz="12" w:space="1" w:color="auto"/>
        </w:pBdr>
        <w:tabs>
          <w:tab w:val="right" w:pos="9072"/>
        </w:tabs>
      </w:pPr>
      <w:r>
        <w:t>e</w:t>
      </w:r>
      <w:r w:rsidR="00526F43">
        <w:t xml:space="preserve">) činnosť predstavenstva komory a predsedu komory, </w:t>
      </w:r>
    </w:p>
    <w:p w14:paraId="5677C5AB" w14:textId="1F1F2F1F" w:rsidR="00007C6F" w:rsidRDefault="002A0CC4" w:rsidP="00007C6F">
      <w:pPr>
        <w:pBdr>
          <w:bottom w:val="single" w:sz="12" w:space="1" w:color="auto"/>
        </w:pBdr>
        <w:tabs>
          <w:tab w:val="right" w:pos="9072"/>
        </w:tabs>
      </w:pPr>
      <w:r>
        <w:t>f</w:t>
      </w:r>
      <w:r w:rsidR="00526F43">
        <w:t>) dodržiavanie vnútorných predpisov a rozhodnutí orgánov komory</w:t>
      </w:r>
      <w:r w:rsidR="00B96CD1">
        <w:t xml:space="preserve">. </w:t>
      </w:r>
    </w:p>
    <w:p w14:paraId="424EE4DB" w14:textId="77777777" w:rsidR="00B96CD1" w:rsidRDefault="00B96CD1" w:rsidP="00007C6F">
      <w:pPr>
        <w:pBdr>
          <w:bottom w:val="single" w:sz="12" w:space="1" w:color="auto"/>
        </w:pBdr>
        <w:tabs>
          <w:tab w:val="right" w:pos="9072"/>
        </w:tabs>
      </w:pPr>
    </w:p>
    <w:p w14:paraId="6F1C37CE" w14:textId="3A4348DC" w:rsidR="00B96CD1" w:rsidRDefault="00B96CD1" w:rsidP="00007C6F">
      <w:pPr>
        <w:pBdr>
          <w:bottom w:val="single" w:sz="12" w:space="1" w:color="auto"/>
        </w:pBdr>
        <w:tabs>
          <w:tab w:val="right" w:pos="9072"/>
        </w:tabs>
      </w:pPr>
      <w:r>
        <w:t>V Košiciach , online 27.04.2021                                                     PhDr. František Drozd, PhD.</w:t>
      </w:r>
    </w:p>
    <w:p w14:paraId="30FD03F3" w14:textId="28FEEE78" w:rsidR="00B96CD1" w:rsidRDefault="00B96CD1" w:rsidP="00007C6F">
      <w:pPr>
        <w:pBdr>
          <w:bottom w:val="single" w:sz="12" w:space="1" w:color="auto"/>
        </w:pBdr>
        <w:tabs>
          <w:tab w:val="right" w:pos="9072"/>
        </w:tabs>
      </w:pPr>
      <w:r>
        <w:t xml:space="preserve">                                                                                                                    podpredseda komory</w:t>
      </w:r>
    </w:p>
    <w:p w14:paraId="4BC7D5BE" w14:textId="36334FD1" w:rsidR="00B96CD1" w:rsidRDefault="00B96CD1" w:rsidP="00007C6F">
      <w:pPr>
        <w:pBdr>
          <w:bottom w:val="single" w:sz="12" w:space="1" w:color="auto"/>
        </w:pBdr>
        <w:tabs>
          <w:tab w:val="right" w:pos="9072"/>
        </w:tabs>
      </w:pPr>
      <w:r>
        <w:lastRenderedPageBreak/>
        <w:t xml:space="preserve">Návrh na uznesenie : </w:t>
      </w:r>
    </w:p>
    <w:p w14:paraId="5F4A174B" w14:textId="77777777" w:rsidR="00B76921" w:rsidRDefault="00B96CD1" w:rsidP="00007C6F">
      <w:pPr>
        <w:pBdr>
          <w:bottom w:val="single" w:sz="12" w:space="1" w:color="auto"/>
        </w:pBdr>
        <w:tabs>
          <w:tab w:val="right" w:pos="9072"/>
        </w:tabs>
      </w:pPr>
      <w:r>
        <w:t>Snem Slovenskej komory sociálnych pracovníkov a asistentov sociálnej práce</w:t>
      </w:r>
      <w:r w:rsidR="00427C82">
        <w:t xml:space="preserve"> na svojom zasadnutí </w:t>
      </w:r>
      <w:r>
        <w:t xml:space="preserve">  dňa 27.04.2021 schvaľuje aktualizáciu Hospodárskeho poriadku Slovenskej komory sociálnych pracovníkov a asistentov sociálnej práce  </w:t>
      </w:r>
      <w:r w:rsidR="00427C82">
        <w:t>v Článku 4 a v Článku 6 .</w:t>
      </w:r>
    </w:p>
    <w:p w14:paraId="36FC3E27" w14:textId="77777777" w:rsidR="00B76921" w:rsidRDefault="00B76921" w:rsidP="00007C6F">
      <w:pPr>
        <w:pBdr>
          <w:bottom w:val="single" w:sz="12" w:space="1" w:color="auto"/>
        </w:pBdr>
        <w:tabs>
          <w:tab w:val="right" w:pos="9072"/>
        </w:tabs>
      </w:pPr>
    </w:p>
    <w:p w14:paraId="5C3F371E" w14:textId="77777777" w:rsidR="00B76921" w:rsidRDefault="00B76921" w:rsidP="00007C6F">
      <w:pPr>
        <w:pBdr>
          <w:bottom w:val="single" w:sz="12" w:space="1" w:color="auto"/>
        </w:pBdr>
        <w:tabs>
          <w:tab w:val="right" w:pos="9072"/>
        </w:tabs>
      </w:pPr>
    </w:p>
    <w:p w14:paraId="6989E3C8" w14:textId="05E9250E" w:rsidR="00B96CD1" w:rsidRDefault="00427C82" w:rsidP="00007C6F">
      <w:pPr>
        <w:pBdr>
          <w:bottom w:val="single" w:sz="12" w:space="1" w:color="auto"/>
        </w:pBdr>
        <w:tabs>
          <w:tab w:val="right" w:pos="9072"/>
        </w:tabs>
      </w:pPr>
      <w:r>
        <w:t xml:space="preserve"> </w:t>
      </w:r>
    </w:p>
    <w:p w14:paraId="7DEDD41A" w14:textId="27EED605" w:rsidR="00B96CD1" w:rsidRDefault="00B96CD1" w:rsidP="00007C6F">
      <w:pPr>
        <w:pBdr>
          <w:bottom w:val="single" w:sz="12" w:space="1" w:color="auto"/>
        </w:pBdr>
        <w:tabs>
          <w:tab w:val="right" w:pos="9072"/>
        </w:tabs>
      </w:pPr>
    </w:p>
    <w:p w14:paraId="109538F0" w14:textId="47B60EBA" w:rsidR="00B96CD1" w:rsidRDefault="00B96CD1" w:rsidP="00007C6F">
      <w:pPr>
        <w:pBdr>
          <w:bottom w:val="single" w:sz="12" w:space="1" w:color="auto"/>
        </w:pBdr>
        <w:tabs>
          <w:tab w:val="right" w:pos="9072"/>
        </w:tabs>
      </w:pPr>
    </w:p>
    <w:p w14:paraId="2E5FD09C" w14:textId="2CD2BEC0" w:rsidR="00B96CD1" w:rsidRDefault="00B96CD1" w:rsidP="00007C6F">
      <w:pPr>
        <w:pBdr>
          <w:bottom w:val="single" w:sz="12" w:space="1" w:color="auto"/>
        </w:pBdr>
        <w:tabs>
          <w:tab w:val="right" w:pos="9072"/>
        </w:tabs>
      </w:pPr>
    </w:p>
    <w:p w14:paraId="2BEC8991" w14:textId="2C6653E6" w:rsidR="00B96CD1" w:rsidRDefault="00B96CD1" w:rsidP="00007C6F">
      <w:pPr>
        <w:pBdr>
          <w:bottom w:val="single" w:sz="12" w:space="1" w:color="auto"/>
        </w:pBdr>
        <w:tabs>
          <w:tab w:val="right" w:pos="9072"/>
        </w:tabs>
      </w:pPr>
    </w:p>
    <w:p w14:paraId="6CAD5852" w14:textId="512243B7" w:rsidR="00B96CD1" w:rsidRDefault="00B96CD1" w:rsidP="00007C6F">
      <w:pPr>
        <w:pBdr>
          <w:bottom w:val="single" w:sz="12" w:space="1" w:color="auto"/>
        </w:pBdr>
        <w:tabs>
          <w:tab w:val="right" w:pos="9072"/>
        </w:tabs>
      </w:pPr>
    </w:p>
    <w:p w14:paraId="2A8C9C1F" w14:textId="77777777" w:rsidR="00B96CD1" w:rsidRDefault="00B96CD1" w:rsidP="00007C6F">
      <w:pPr>
        <w:pBdr>
          <w:bottom w:val="single" w:sz="12" w:space="1" w:color="auto"/>
        </w:pBdr>
        <w:tabs>
          <w:tab w:val="right" w:pos="9072"/>
        </w:tabs>
      </w:pPr>
    </w:p>
    <w:p w14:paraId="4D5515C0" w14:textId="77777777" w:rsidR="00B96CD1" w:rsidRDefault="00B96CD1" w:rsidP="00007C6F">
      <w:pPr>
        <w:pBdr>
          <w:bottom w:val="single" w:sz="12" w:space="1" w:color="auto"/>
        </w:pBdr>
        <w:tabs>
          <w:tab w:val="right" w:pos="9072"/>
        </w:tabs>
      </w:pPr>
    </w:p>
    <w:sectPr w:rsidR="00B9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BCFF" w14:textId="77777777" w:rsidR="00CA27AE" w:rsidRDefault="00CA27AE" w:rsidP="00035B28">
      <w:pPr>
        <w:spacing w:after="0" w:line="240" w:lineRule="auto"/>
      </w:pPr>
      <w:r>
        <w:separator/>
      </w:r>
    </w:p>
  </w:endnote>
  <w:endnote w:type="continuationSeparator" w:id="0">
    <w:p w14:paraId="64A7330D" w14:textId="77777777" w:rsidR="00CA27AE" w:rsidRDefault="00CA27AE" w:rsidP="000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23A6" w14:textId="77777777" w:rsidR="00CA27AE" w:rsidRDefault="00CA27AE" w:rsidP="00035B28">
      <w:pPr>
        <w:spacing w:after="0" w:line="240" w:lineRule="auto"/>
      </w:pPr>
      <w:r>
        <w:separator/>
      </w:r>
    </w:p>
  </w:footnote>
  <w:footnote w:type="continuationSeparator" w:id="0">
    <w:p w14:paraId="6E3938A8" w14:textId="77777777" w:rsidR="00CA27AE" w:rsidRDefault="00CA27AE" w:rsidP="0003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EC"/>
    <w:rsid w:val="00005E53"/>
    <w:rsid w:val="00007C6F"/>
    <w:rsid w:val="00026872"/>
    <w:rsid w:val="00035B28"/>
    <w:rsid w:val="000421E7"/>
    <w:rsid w:val="00085799"/>
    <w:rsid w:val="000860BA"/>
    <w:rsid w:val="00096CAA"/>
    <w:rsid w:val="000B10CF"/>
    <w:rsid w:val="000B5005"/>
    <w:rsid w:val="00107ED0"/>
    <w:rsid w:val="00120318"/>
    <w:rsid w:val="00184352"/>
    <w:rsid w:val="001A09D3"/>
    <w:rsid w:val="00212909"/>
    <w:rsid w:val="00251282"/>
    <w:rsid w:val="0026745E"/>
    <w:rsid w:val="00267ED4"/>
    <w:rsid w:val="0028172A"/>
    <w:rsid w:val="002A0CC4"/>
    <w:rsid w:val="002A4110"/>
    <w:rsid w:val="002C6D12"/>
    <w:rsid w:val="002D5DBA"/>
    <w:rsid w:val="002F4ABF"/>
    <w:rsid w:val="00305D73"/>
    <w:rsid w:val="00334E52"/>
    <w:rsid w:val="00427C82"/>
    <w:rsid w:val="00460238"/>
    <w:rsid w:val="004616E5"/>
    <w:rsid w:val="004A5D0D"/>
    <w:rsid w:val="004C1539"/>
    <w:rsid w:val="004F6990"/>
    <w:rsid w:val="00526F43"/>
    <w:rsid w:val="00551ADD"/>
    <w:rsid w:val="005B315B"/>
    <w:rsid w:val="005C2C1C"/>
    <w:rsid w:val="00622063"/>
    <w:rsid w:val="00627679"/>
    <w:rsid w:val="006635BD"/>
    <w:rsid w:val="00681E45"/>
    <w:rsid w:val="00686609"/>
    <w:rsid w:val="006C1640"/>
    <w:rsid w:val="006C274C"/>
    <w:rsid w:val="0070509D"/>
    <w:rsid w:val="007B5631"/>
    <w:rsid w:val="007E0198"/>
    <w:rsid w:val="007E7458"/>
    <w:rsid w:val="00884BCA"/>
    <w:rsid w:val="008A0FF3"/>
    <w:rsid w:val="008F71DC"/>
    <w:rsid w:val="009048EA"/>
    <w:rsid w:val="00916F26"/>
    <w:rsid w:val="009365DB"/>
    <w:rsid w:val="00956972"/>
    <w:rsid w:val="00965202"/>
    <w:rsid w:val="009931FF"/>
    <w:rsid w:val="009B61BF"/>
    <w:rsid w:val="00B57798"/>
    <w:rsid w:val="00B710B4"/>
    <w:rsid w:val="00B76921"/>
    <w:rsid w:val="00B96CD1"/>
    <w:rsid w:val="00BA014E"/>
    <w:rsid w:val="00BE110D"/>
    <w:rsid w:val="00C0001B"/>
    <w:rsid w:val="00C37CEC"/>
    <w:rsid w:val="00C50119"/>
    <w:rsid w:val="00CA27AE"/>
    <w:rsid w:val="00CB4B27"/>
    <w:rsid w:val="00CB6DB1"/>
    <w:rsid w:val="00DA79ED"/>
    <w:rsid w:val="00E03F8B"/>
    <w:rsid w:val="00E3433B"/>
    <w:rsid w:val="00EC1A1A"/>
    <w:rsid w:val="00ED64F7"/>
    <w:rsid w:val="00F41183"/>
    <w:rsid w:val="00F4137A"/>
    <w:rsid w:val="00F74E88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55EA"/>
  <w15:chartTrackingRefBased/>
  <w15:docId w15:val="{235F82AF-16C7-44E0-9423-F441C81F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7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5B28"/>
  </w:style>
  <w:style w:type="paragraph" w:styleId="Pta">
    <w:name w:val="footer"/>
    <w:basedOn w:val="Normlny"/>
    <w:link w:val="PtaChar"/>
    <w:uiPriority w:val="99"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Krasnovská</dc:creator>
  <cp:keywords/>
  <dc:description/>
  <cp:lastModifiedBy>Mgr. Beáta Horváthová</cp:lastModifiedBy>
  <cp:revision>10</cp:revision>
  <cp:lastPrinted>2021-02-03T14:06:00Z</cp:lastPrinted>
  <dcterms:created xsi:type="dcterms:W3CDTF">2021-04-14T20:22:00Z</dcterms:created>
  <dcterms:modified xsi:type="dcterms:W3CDTF">2021-04-22T13:32:00Z</dcterms:modified>
</cp:coreProperties>
</file>