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48" w:rsidRDefault="000F034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0F0348" w:rsidRDefault="006C07C7">
      <w:pPr>
        <w:pStyle w:val="Nadpis1"/>
        <w:ind w:left="3095" w:right="3103" w:firstLine="0"/>
        <w:jc w:val="center"/>
        <w:rPr>
          <w:b w:val="0"/>
          <w:bCs w:val="0"/>
        </w:rPr>
      </w:pPr>
      <w:r>
        <w:t>ROKOVACÍ</w:t>
      </w:r>
      <w:r>
        <w:rPr>
          <w:spacing w:val="-9"/>
        </w:rPr>
        <w:t xml:space="preserve"> </w:t>
      </w:r>
      <w:r>
        <w:t>PORIADOK</w:t>
      </w:r>
    </w:p>
    <w:p w:rsidR="000F0348" w:rsidRDefault="006C07C7">
      <w:pPr>
        <w:spacing w:before="275"/>
        <w:ind w:left="2191" w:right="781" w:hanging="17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SLOVENSKEJ KOMORY SOCIÁLNYCH</w:t>
      </w:r>
      <w:r>
        <w:rPr>
          <w:rFonts w:ascii="Times New Roman" w:hAnsi="Times New Roman"/>
          <w:b/>
          <w:spacing w:val="-1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PRACOVNÍKOV</w:t>
      </w:r>
      <w:r>
        <w:rPr>
          <w:rFonts w:ascii="Times New Roman" w:hAnsi="Times New Roman"/>
          <w:b/>
          <w:w w:val="9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A ASISTENTOV SOCIÁLNEJ</w:t>
      </w:r>
      <w:r>
        <w:rPr>
          <w:rFonts w:ascii="Times New Roman" w:hAnsi="Times New Roman"/>
          <w:b/>
          <w:spacing w:val="-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PRÁCE</w:t>
      </w:r>
    </w:p>
    <w:p w:rsidR="000F0348" w:rsidRDefault="006C07C7">
      <w:pPr>
        <w:pStyle w:val="Zkladntext"/>
        <w:spacing w:before="0" w:line="268" w:lineRule="exact"/>
        <w:ind w:left="3095" w:right="3096" w:firstLine="0"/>
        <w:jc w:val="center"/>
        <w:rPr>
          <w:rFonts w:cs="Times New Roman"/>
        </w:rPr>
      </w:pPr>
      <w:r>
        <w:t>z 18. septembra</w:t>
      </w:r>
      <w:r>
        <w:rPr>
          <w:spacing w:val="-2"/>
        </w:rPr>
        <w:t xml:space="preserve"> </w:t>
      </w:r>
      <w:r>
        <w:t>2015</w:t>
      </w:r>
    </w:p>
    <w:p w:rsidR="000F0348" w:rsidRDefault="000F03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6C07C7">
      <w:pPr>
        <w:pStyle w:val="Zkladntext"/>
        <w:spacing w:before="0"/>
        <w:ind w:left="3095" w:right="3100" w:firstLine="0"/>
        <w:jc w:val="center"/>
        <w:rPr>
          <w:rFonts w:cs="Times New Roman"/>
        </w:rPr>
      </w:pPr>
      <w:r>
        <w:t xml:space="preserve">v </w:t>
      </w:r>
      <w:r>
        <w:t xml:space="preserve">znení zmien z </w:t>
      </w:r>
      <w:r>
        <w:t>22. novembra</w:t>
      </w:r>
      <w:r>
        <w:rPr>
          <w:spacing w:val="-3"/>
        </w:rPr>
        <w:t xml:space="preserve"> </w:t>
      </w:r>
      <w:r>
        <w:t>2017.</w:t>
      </w:r>
    </w:p>
    <w:p w:rsidR="000F0348" w:rsidRDefault="000F03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6C07C7">
      <w:pPr>
        <w:pStyle w:val="Zkladntext"/>
        <w:spacing w:before="0"/>
        <w:ind w:left="113" w:right="109" w:firstLine="540"/>
        <w:jc w:val="both"/>
      </w:pPr>
      <w:r>
        <w:t>Slovenská komora sociálnych pracovníkov a asistentov sociálnej práce sa na</w:t>
      </w:r>
      <w:r>
        <w:rPr>
          <w:spacing w:val="4"/>
        </w:rPr>
        <w:t xml:space="preserve"> </w:t>
      </w:r>
      <w:r>
        <w:t>svojom ustanovujúcom</w:t>
      </w:r>
      <w:r>
        <w:rPr>
          <w:spacing w:val="25"/>
        </w:rPr>
        <w:t xml:space="preserve"> </w:t>
      </w:r>
      <w:r>
        <w:t>sneme,</w:t>
      </w:r>
      <w:r>
        <w:rPr>
          <w:spacing w:val="2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súlade</w:t>
      </w:r>
      <w:r>
        <w:rPr>
          <w:spacing w:val="23"/>
        </w:rPr>
        <w:t xml:space="preserve"> </w:t>
      </w:r>
      <w:r>
        <w:t>s</w:t>
      </w:r>
      <w:r>
        <w:rPr>
          <w:spacing w:val="25"/>
        </w:rPr>
        <w:t xml:space="preserve"> </w:t>
      </w:r>
      <w:r>
        <w:t>§</w:t>
      </w:r>
      <w:r>
        <w:rPr>
          <w:spacing w:val="25"/>
        </w:rPr>
        <w:t xml:space="preserve"> </w:t>
      </w:r>
      <w:r>
        <w:t>14</w:t>
      </w:r>
      <w:r>
        <w:rPr>
          <w:spacing w:val="25"/>
        </w:rPr>
        <w:t xml:space="preserve"> </w:t>
      </w:r>
      <w:r>
        <w:t>ods.</w:t>
      </w:r>
      <w:r>
        <w:rPr>
          <w:spacing w:val="25"/>
        </w:rPr>
        <w:t xml:space="preserve"> </w:t>
      </w:r>
      <w:r>
        <w:t>4</w:t>
      </w:r>
      <w:r>
        <w:rPr>
          <w:spacing w:val="26"/>
        </w:rPr>
        <w:t xml:space="preserve"> </w:t>
      </w:r>
      <w:r>
        <w:t>písm.</w:t>
      </w:r>
      <w:r>
        <w:rPr>
          <w:spacing w:val="25"/>
        </w:rPr>
        <w:t xml:space="preserve"> </w:t>
      </w:r>
      <w:r>
        <w:t>b)</w:t>
      </w:r>
      <w:r>
        <w:rPr>
          <w:spacing w:val="25"/>
        </w:rPr>
        <w:t xml:space="preserve"> </w:t>
      </w:r>
      <w:r>
        <w:t>zákona</w:t>
      </w:r>
      <w:r>
        <w:rPr>
          <w:spacing w:val="24"/>
        </w:rPr>
        <w:t xml:space="preserve"> </w:t>
      </w:r>
      <w:r>
        <w:t>č.</w:t>
      </w:r>
      <w:r>
        <w:rPr>
          <w:spacing w:val="25"/>
        </w:rPr>
        <w:t xml:space="preserve"> </w:t>
      </w:r>
      <w:r>
        <w:t>219/2014</w:t>
      </w:r>
      <w:r>
        <w:rPr>
          <w:spacing w:val="26"/>
        </w:rPr>
        <w:t xml:space="preserve"> </w:t>
      </w:r>
      <w:r>
        <w:rPr>
          <w:rFonts w:cs="Times New Roman"/>
        </w:rPr>
        <w:t>Z.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z.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t>sociálnej</w:t>
      </w:r>
      <w:r>
        <w:rPr>
          <w:spacing w:val="25"/>
        </w:rPr>
        <w:t xml:space="preserve"> </w:t>
      </w:r>
      <w:r>
        <w:t xml:space="preserve">práci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t>podmienkach</w:t>
      </w:r>
      <w:r>
        <w:rPr>
          <w:spacing w:val="25"/>
        </w:rPr>
        <w:t xml:space="preserve"> </w:t>
      </w:r>
      <w:r>
        <w:t xml:space="preserve">na </w:t>
      </w:r>
      <w:r>
        <w:rPr>
          <w:spacing w:val="24"/>
        </w:rPr>
        <w:t xml:space="preserve"> </w:t>
      </w:r>
      <w:r>
        <w:t xml:space="preserve">výkon </w:t>
      </w:r>
      <w:r>
        <w:rPr>
          <w:spacing w:val="25"/>
        </w:rPr>
        <w:t xml:space="preserve"> </w:t>
      </w:r>
      <w:r>
        <w:t xml:space="preserve">niektorých </w:t>
      </w:r>
      <w:r>
        <w:rPr>
          <w:spacing w:val="25"/>
        </w:rPr>
        <w:t xml:space="preserve"> </w:t>
      </w:r>
      <w:r>
        <w:t xml:space="preserve">odborných </w:t>
      </w:r>
      <w:r>
        <w:rPr>
          <w:spacing w:val="27"/>
        </w:rPr>
        <w:t xml:space="preserve"> </w:t>
      </w:r>
      <w:r>
        <w:t xml:space="preserve">činností </w:t>
      </w:r>
      <w:r>
        <w:rPr>
          <w:spacing w:val="2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 xml:space="preserve">oblasti </w:t>
      </w:r>
      <w:r>
        <w:rPr>
          <w:spacing w:val="25"/>
        </w:rPr>
        <w:t xml:space="preserve"> </w:t>
      </w:r>
      <w:r>
        <w:t xml:space="preserve">sociálnych </w:t>
      </w:r>
      <w:r>
        <w:rPr>
          <w:spacing w:val="25"/>
        </w:rPr>
        <w:t xml:space="preserve"> </w:t>
      </w:r>
      <w:r>
        <w:t xml:space="preserve">vecí 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Times New Roman"/>
        </w:rPr>
        <w:t>rodiny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zmene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t>doplnení</w:t>
      </w:r>
      <w:r>
        <w:rPr>
          <w:spacing w:val="-16"/>
        </w:rPr>
        <w:t xml:space="preserve"> </w:t>
      </w:r>
      <w:r>
        <w:t>niektorých</w:t>
      </w:r>
      <w:r>
        <w:rPr>
          <w:spacing w:val="-14"/>
        </w:rPr>
        <w:t xml:space="preserve"> </w:t>
      </w:r>
      <w:r>
        <w:t>zákonov</w:t>
      </w:r>
      <w:r>
        <w:rPr>
          <w:spacing w:val="-14"/>
        </w:rPr>
        <w:t xml:space="preserve"> </w:t>
      </w:r>
      <w:r>
        <w:t>(ďalej</w:t>
      </w:r>
      <w:r>
        <w:rPr>
          <w:spacing w:val="-16"/>
        </w:rPr>
        <w:t xml:space="preserve"> </w:t>
      </w:r>
      <w:r>
        <w:t>len</w:t>
      </w:r>
      <w:r>
        <w:rPr>
          <w:spacing w:val="-16"/>
        </w:rPr>
        <w:t xml:space="preserve"> </w:t>
      </w:r>
      <w:r>
        <w:t>„zákon”)</w:t>
      </w:r>
      <w:r>
        <w:rPr>
          <w:spacing w:val="-17"/>
        </w:rPr>
        <w:t xml:space="preserve"> </w:t>
      </w:r>
      <w:r>
        <w:t>uzniesla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tomto</w:t>
      </w:r>
      <w:r>
        <w:rPr>
          <w:spacing w:val="-15"/>
        </w:rPr>
        <w:t xml:space="preserve"> </w:t>
      </w:r>
      <w:r>
        <w:t>rokovacom</w:t>
      </w:r>
      <w:r>
        <w:rPr>
          <w:spacing w:val="-15"/>
        </w:rPr>
        <w:t xml:space="preserve"> </w:t>
      </w:r>
      <w:r>
        <w:t>poriadku:</w:t>
      </w:r>
    </w:p>
    <w:p w:rsidR="000F0348" w:rsidRDefault="000F034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0613F" w:rsidRDefault="007061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6C07C7">
      <w:pPr>
        <w:pStyle w:val="Nadpis2"/>
        <w:ind w:left="3893" w:right="3746" w:firstLine="573"/>
        <w:rPr>
          <w:b w:val="0"/>
          <w:bCs w:val="0"/>
        </w:rPr>
      </w:pPr>
      <w:r>
        <w:t>Článok 1 Úvodné ustanovenia</w:t>
      </w:r>
    </w:p>
    <w:p w:rsidR="000F0348" w:rsidRDefault="006C07C7">
      <w:pPr>
        <w:pStyle w:val="Odsekzoznamu"/>
        <w:numPr>
          <w:ilvl w:val="0"/>
          <w:numId w:val="13"/>
        </w:numPr>
        <w:tabs>
          <w:tab w:val="left" w:pos="541"/>
        </w:tabs>
        <w:spacing w:before="132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Rokovací poriadok Slovenskej komory sociálnych pracovníkov a asistentov sociálnej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práce (ďalej  len   „komora“)   upravuje   podrobnosti   o   spôsobe   prípravy   a   priebehu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rokovania a rozhodovania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komor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0F0348" w:rsidRDefault="006C07C7">
      <w:pPr>
        <w:pStyle w:val="Odsekzoznamu"/>
        <w:numPr>
          <w:ilvl w:val="0"/>
          <w:numId w:val="13"/>
        </w:numPr>
        <w:tabs>
          <w:tab w:val="left" w:pos="541"/>
        </w:tabs>
        <w:spacing w:before="139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Rokovací poriadok komory (ďalej len „rokovací poriadok“) upravuje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rokovanie:</w:t>
      </w:r>
    </w:p>
    <w:p w:rsidR="000F0348" w:rsidRDefault="006C07C7">
      <w:pPr>
        <w:pStyle w:val="Odsekzoznamu"/>
        <w:numPr>
          <w:ilvl w:val="1"/>
          <w:numId w:val="13"/>
        </w:numPr>
        <w:tabs>
          <w:tab w:val="left" w:pos="966"/>
        </w:tabs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snemu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komory,</w:t>
      </w:r>
    </w:p>
    <w:p w:rsidR="000F0348" w:rsidRDefault="006C07C7">
      <w:pPr>
        <w:pStyle w:val="Odsekzoznamu"/>
        <w:numPr>
          <w:ilvl w:val="1"/>
          <w:numId w:val="13"/>
        </w:numPr>
        <w:tabs>
          <w:tab w:val="left" w:pos="966"/>
        </w:tabs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predstavenstva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komory,</w:t>
      </w:r>
    </w:p>
    <w:p w:rsidR="000F0348" w:rsidRDefault="006C07C7">
      <w:pPr>
        <w:pStyle w:val="Odsekzoznamu"/>
        <w:numPr>
          <w:ilvl w:val="1"/>
          <w:numId w:val="13"/>
        </w:numPr>
        <w:tabs>
          <w:tab w:val="left" w:pos="966"/>
        </w:tabs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dozornej rady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komory,</w:t>
      </w:r>
    </w:p>
    <w:p w:rsidR="000F0348" w:rsidRDefault="006C07C7">
      <w:pPr>
        <w:pStyle w:val="Odsekzoznamu"/>
        <w:numPr>
          <w:ilvl w:val="1"/>
          <w:numId w:val="13"/>
        </w:numPr>
        <w:tabs>
          <w:tab w:val="left" w:pos="966"/>
        </w:tabs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profesijnej rady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komory,</w:t>
      </w:r>
    </w:p>
    <w:p w:rsidR="000F0348" w:rsidRDefault="006C07C7">
      <w:pPr>
        <w:pStyle w:val="Odsekzoznamu"/>
        <w:numPr>
          <w:ilvl w:val="1"/>
          <w:numId w:val="13"/>
        </w:numPr>
        <w:tabs>
          <w:tab w:val="left" w:pos="966"/>
        </w:tabs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disciplinárnej komisie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6C07C7">
      <w:pPr>
        <w:pStyle w:val="Odsekzoznamu"/>
        <w:numPr>
          <w:ilvl w:val="0"/>
          <w:numId w:val="13"/>
        </w:numPr>
        <w:tabs>
          <w:tab w:val="left" w:pos="541"/>
        </w:tabs>
        <w:spacing w:before="137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 rokovanie sekcií sa rokovací poriadok použije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primerane.</w:t>
      </w:r>
    </w:p>
    <w:p w:rsidR="000F0348" w:rsidRDefault="000F034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70613F" w:rsidRDefault="0070613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6C07C7">
      <w:pPr>
        <w:pStyle w:val="Nadpis2"/>
        <w:spacing w:line="273" w:lineRule="auto"/>
        <w:ind w:left="3826" w:right="3746" w:firstLine="640"/>
        <w:rPr>
          <w:b w:val="0"/>
          <w:bCs w:val="0"/>
        </w:rPr>
      </w:pPr>
      <w:r>
        <w:t>Článok 2 Spoločné ustanovenia</w:t>
      </w:r>
    </w:p>
    <w:p w:rsidR="000F0348" w:rsidRDefault="006C07C7">
      <w:pPr>
        <w:pStyle w:val="Odsekzoznamu"/>
        <w:numPr>
          <w:ilvl w:val="0"/>
          <w:numId w:val="12"/>
        </w:numPr>
        <w:tabs>
          <w:tab w:val="left" w:pos="541"/>
        </w:tabs>
        <w:spacing w:before="131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Právo zúčastniť sa rokovania snemu komory majú členovia komory, hosťujúci členovia 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čestní členovia komory, a to bez možnosti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zastupovania.</w:t>
      </w:r>
    </w:p>
    <w:p w:rsidR="000F0348" w:rsidRDefault="006C07C7">
      <w:pPr>
        <w:pStyle w:val="Odsekzoznamu"/>
        <w:numPr>
          <w:ilvl w:val="0"/>
          <w:numId w:val="12"/>
        </w:numPr>
        <w:tabs>
          <w:tab w:val="left" w:pos="541"/>
        </w:tabs>
        <w:spacing w:before="137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Člen komory, ktorý sa nemôže rokovania snemu komory zúčastniť, je povinný sa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vopred </w:t>
      </w:r>
      <w:r>
        <w:rPr>
          <w:rFonts w:ascii="Times New Roman" w:hAnsi="Times New Roman"/>
          <w:sz w:val="24"/>
        </w:rPr>
        <w:t>ospravedlniť predsedovi komory alebo poverenému členovi komory písomne e-mailom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alebo poštou.</w:t>
      </w:r>
    </w:p>
    <w:p w:rsidR="000F0348" w:rsidRDefault="006C07C7">
      <w:pPr>
        <w:pStyle w:val="Odsekzoznamu"/>
        <w:numPr>
          <w:ilvl w:val="0"/>
          <w:numId w:val="12"/>
        </w:numPr>
        <w:tabs>
          <w:tab w:val="left" w:pos="541"/>
        </w:tabs>
        <w:spacing w:before="139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Právo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zúčastniť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rokovania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vo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volených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orgánoch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majú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všetci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zvolení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členovia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a hosťujúci členovia, a to bez možnosti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zastupovania.</w:t>
      </w:r>
    </w:p>
    <w:p w:rsidR="000F0348" w:rsidRDefault="006C07C7">
      <w:pPr>
        <w:pStyle w:val="Odsekzoznamu"/>
        <w:numPr>
          <w:ilvl w:val="0"/>
          <w:numId w:val="12"/>
        </w:numPr>
        <w:tabs>
          <w:tab w:val="left" w:pos="541"/>
        </w:tabs>
        <w:spacing w:before="137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Člen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zvolený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komory,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ktorý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nemôže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rokovania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orgánu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zúčastniť, je povinný sa vopred ospravedlniť predsedovi orgánu komory, ktorého je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členom.</w:t>
      </w:r>
    </w:p>
    <w:p w:rsidR="000F0348" w:rsidRDefault="006C07C7">
      <w:pPr>
        <w:pStyle w:val="Odsekzoznamu"/>
        <w:numPr>
          <w:ilvl w:val="0"/>
          <w:numId w:val="12"/>
        </w:numPr>
        <w:tabs>
          <w:tab w:val="left" w:pos="541"/>
        </w:tabs>
        <w:spacing w:before="137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Právo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zúčastniť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rokovania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majú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aj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vopred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prihlásení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hostia,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zástupcovia ministerstiev, orgá</w:t>
      </w:r>
      <w:r>
        <w:rPr>
          <w:rFonts w:ascii="Times New Roman" w:hAnsi="Times New Roman"/>
          <w:sz w:val="24"/>
        </w:rPr>
        <w:t>nov štátnej správy a samosprávy, profesijných združení,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stavovských organizácií, vzdelávacích a ďalších inštitúcií so súhlasom dotknutých orgánov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0F034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0613F" w:rsidRDefault="0070613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6C07C7">
      <w:pPr>
        <w:pStyle w:val="Nadpis2"/>
        <w:spacing w:line="273" w:lineRule="auto"/>
        <w:ind w:left="3867" w:right="3869" w:firstLine="0"/>
        <w:jc w:val="center"/>
        <w:rPr>
          <w:b w:val="0"/>
          <w:bCs w:val="0"/>
        </w:rPr>
      </w:pPr>
      <w:r>
        <w:t>Článok 3 Uznášaniaschopnosť</w:t>
      </w:r>
    </w:p>
    <w:p w:rsidR="000F0348" w:rsidRDefault="006C07C7">
      <w:pPr>
        <w:pStyle w:val="Odsekzoznamu"/>
        <w:numPr>
          <w:ilvl w:val="0"/>
          <w:numId w:val="11"/>
        </w:numPr>
        <w:tabs>
          <w:tab w:val="left" w:pos="541"/>
        </w:tabs>
        <w:spacing w:before="13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Volené orgány komory </w:t>
      </w:r>
      <w:r>
        <w:rPr>
          <w:rFonts w:ascii="Times New Roman" w:hAnsi="Times New Roman"/>
          <w:sz w:val="24"/>
        </w:rPr>
        <w:t>sú uznášaniaschopné ak je prítomná nadpolovičná väčšina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zvolených </w:t>
      </w:r>
      <w:r>
        <w:rPr>
          <w:rFonts w:ascii="Times New Roman" w:hAnsi="Times New Roman"/>
          <w:sz w:val="24"/>
        </w:rPr>
        <w:lastRenderedPageBreak/>
        <w:t>členov orgánu komory s hlasovacím právom. Snem komory je uznášania schopný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pri akomkoľvek počte členov komory prítomných na zasadnutí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snemu.</w:t>
      </w:r>
    </w:p>
    <w:p w:rsidR="000F0348" w:rsidRPr="00584878" w:rsidRDefault="006C07C7">
      <w:pPr>
        <w:pStyle w:val="Odsekzoznamu"/>
        <w:numPr>
          <w:ilvl w:val="0"/>
          <w:numId w:val="11"/>
        </w:numPr>
        <w:tabs>
          <w:tab w:val="left" w:pos="541"/>
        </w:tabs>
        <w:spacing w:before="69"/>
        <w:ind w:right="1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</w:rPr>
        <w:t>Ak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nie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prítomná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nadpolovičná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väčšina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zvolených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orgánu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hlasovacím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právom, rokovanie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orgánu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preruší.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tridsiatich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minút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orgánu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alebo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ním poverený člen orgánu komory zvolá náhradné rokovanie, ktoré je uznášaniaschopné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pri akomkoľvek počte zvolených členov orgánu komory s hlasovacím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právom</w:t>
      </w:r>
      <w:r w:rsidR="00EC0DE4">
        <w:rPr>
          <w:rFonts w:ascii="Times New Roman" w:hAnsi="Times New Roman"/>
          <w:sz w:val="24"/>
        </w:rPr>
        <w:t xml:space="preserve"> </w:t>
      </w:r>
      <w:r w:rsidR="00EC0DE4" w:rsidRPr="00584878">
        <w:rPr>
          <w:rFonts w:ascii="Times New Roman" w:hAnsi="Times New Roman"/>
          <w:color w:val="FF0000"/>
          <w:sz w:val="24"/>
          <w:highlight w:val="yellow"/>
        </w:rPr>
        <w:t>najmenej však s počtom 3 prítomných členov</w:t>
      </w:r>
      <w:r w:rsidRPr="00584878">
        <w:rPr>
          <w:rFonts w:ascii="Times New Roman" w:hAnsi="Times New Roman"/>
          <w:sz w:val="24"/>
          <w:highlight w:val="yellow"/>
        </w:rPr>
        <w:t>.</w:t>
      </w:r>
    </w:p>
    <w:p w:rsidR="00EC0DE4" w:rsidRPr="00584878" w:rsidRDefault="009A0FAC">
      <w:pPr>
        <w:pStyle w:val="Odsekzoznamu"/>
        <w:numPr>
          <w:ilvl w:val="0"/>
          <w:numId w:val="11"/>
        </w:numPr>
        <w:tabs>
          <w:tab w:val="left" w:pos="541"/>
        </w:tabs>
        <w:spacing w:before="69"/>
        <w:ind w:right="1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84878">
        <w:rPr>
          <w:rFonts w:ascii="Times New Roman" w:hAnsi="Times New Roman"/>
          <w:color w:val="FF0000"/>
          <w:sz w:val="24"/>
          <w:highlight w:val="yellow"/>
        </w:rPr>
        <w:t>Zasadnutie</w:t>
      </w:r>
      <w:r w:rsidR="00EC0DE4" w:rsidRPr="00584878">
        <w:rPr>
          <w:rFonts w:ascii="Times New Roman" w:hAnsi="Times New Roman"/>
          <w:color w:val="FF0000"/>
          <w:sz w:val="24"/>
          <w:highlight w:val="yellow"/>
        </w:rPr>
        <w:t xml:space="preserve"> snemu a orgánov komory sa uskutočňuj</w:t>
      </w:r>
      <w:r w:rsidRPr="00584878">
        <w:rPr>
          <w:rFonts w:ascii="Times New Roman" w:hAnsi="Times New Roman"/>
          <w:color w:val="FF0000"/>
          <w:sz w:val="24"/>
          <w:highlight w:val="yellow"/>
        </w:rPr>
        <w:t>e</w:t>
      </w:r>
      <w:r w:rsidR="00EC0DE4" w:rsidRPr="00584878">
        <w:rPr>
          <w:rFonts w:ascii="Times New Roman" w:hAnsi="Times New Roman"/>
          <w:color w:val="FF0000"/>
          <w:sz w:val="24"/>
          <w:highlight w:val="yellow"/>
        </w:rPr>
        <w:t xml:space="preserve"> rokovaním v zbore, alebo online rokovaním. </w:t>
      </w:r>
    </w:p>
    <w:p w:rsidR="0070613F" w:rsidRDefault="0070613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6C07C7">
      <w:pPr>
        <w:pStyle w:val="Nadpis2"/>
        <w:spacing w:line="271" w:lineRule="auto"/>
        <w:ind w:left="4006" w:right="3746" w:firstLine="460"/>
        <w:rPr>
          <w:b w:val="0"/>
          <w:bCs w:val="0"/>
        </w:rPr>
      </w:pPr>
      <w:r>
        <w:t>Člán</w:t>
      </w:r>
      <w:r>
        <w:t>ok 4 Zásady</w:t>
      </w:r>
      <w:r>
        <w:rPr>
          <w:spacing w:val="-3"/>
        </w:rPr>
        <w:t xml:space="preserve"> </w:t>
      </w:r>
      <w:r>
        <w:t>rokovania</w:t>
      </w:r>
    </w:p>
    <w:p w:rsidR="000F0348" w:rsidRDefault="006C07C7">
      <w:pPr>
        <w:pStyle w:val="Odsekzoznamu"/>
        <w:numPr>
          <w:ilvl w:val="0"/>
          <w:numId w:val="10"/>
        </w:numPr>
        <w:tabs>
          <w:tab w:val="left" w:pos="541"/>
        </w:tabs>
        <w:spacing w:before="133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Rokovanie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komory,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výnimkou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snemu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komory,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zvoláva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orgánu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alebo ním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poverený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člen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orgánu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e-mailom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alebo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poštou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najmenej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dní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vopred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určením dátumu, miesta, času a programu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rokovania.</w:t>
      </w:r>
    </w:p>
    <w:p w:rsidR="000F0348" w:rsidRDefault="006C07C7">
      <w:pPr>
        <w:pStyle w:val="Odsekzoznamu"/>
        <w:numPr>
          <w:ilvl w:val="0"/>
          <w:numId w:val="10"/>
        </w:numPr>
        <w:tabs>
          <w:tab w:val="left" w:pos="541"/>
        </w:tabs>
        <w:spacing w:before="139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Snem komory zvoláva predstavenstvo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6C07C7">
      <w:pPr>
        <w:pStyle w:val="Odsekzoznamu"/>
        <w:numPr>
          <w:ilvl w:val="0"/>
          <w:numId w:val="10"/>
        </w:numPr>
        <w:tabs>
          <w:tab w:val="left" w:pos="541"/>
        </w:tabs>
        <w:spacing w:before="137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 mimoriadnych situáciách môže byť rokovanie orgánov komory zvolané telefonicky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alebo ústne 24 hodín vopred, s výnimkou zvolania snemu komory.</w:t>
      </w:r>
    </w:p>
    <w:p w:rsidR="000F0348" w:rsidRDefault="006C07C7">
      <w:pPr>
        <w:pStyle w:val="Odsekzoznamu"/>
        <w:numPr>
          <w:ilvl w:val="0"/>
          <w:numId w:val="10"/>
        </w:numPr>
        <w:tabs>
          <w:tab w:val="left" w:pos="541"/>
        </w:tabs>
        <w:spacing w:before="140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Rokovanie orgánov komory je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neverejné.</w:t>
      </w:r>
    </w:p>
    <w:p w:rsidR="000F0348" w:rsidRDefault="006C07C7">
      <w:pPr>
        <w:pStyle w:val="Odsekzoznamu"/>
        <w:numPr>
          <w:ilvl w:val="0"/>
          <w:numId w:val="10"/>
        </w:numPr>
        <w:tabs>
          <w:tab w:val="left" w:pos="541"/>
        </w:tabs>
        <w:spacing w:before="137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Rokovanie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ria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programom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schváleným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členmi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zmene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programu môžu členovia komory rozhodovať aj počas rokovania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hlasovaním.</w:t>
      </w:r>
    </w:p>
    <w:p w:rsidR="000F0348" w:rsidRDefault="006C07C7">
      <w:pPr>
        <w:pStyle w:val="Odsekzoznamu"/>
        <w:numPr>
          <w:ilvl w:val="0"/>
          <w:numId w:val="10"/>
        </w:numPr>
        <w:tabs>
          <w:tab w:val="left" w:pos="541"/>
        </w:tabs>
        <w:spacing w:before="139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rokovania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musí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obsahovať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správu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činnosti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uplynulé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obdobie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a kontrolu plnenia prijatých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uznesení.</w:t>
      </w:r>
    </w:p>
    <w:p w:rsidR="000F0348" w:rsidRDefault="006C07C7">
      <w:pPr>
        <w:pStyle w:val="Odsekzoznamu"/>
        <w:numPr>
          <w:ilvl w:val="0"/>
          <w:numId w:val="10"/>
        </w:numPr>
        <w:tabs>
          <w:tab w:val="left" w:pos="541"/>
        </w:tabs>
        <w:spacing w:before="137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Každý  člen  komory  má  právo  podávať  pozmeňovacie  návrhy  a  vyslovovať 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pripomienky k etickým, finančným, právnym, sociálnym, zdravotným a iným dôsledkom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návrhov.</w:t>
      </w:r>
    </w:p>
    <w:p w:rsidR="000F0348" w:rsidRDefault="006C07C7">
      <w:pPr>
        <w:pStyle w:val="Odsekzoznamu"/>
        <w:numPr>
          <w:ilvl w:val="0"/>
          <w:numId w:val="10"/>
        </w:numPr>
        <w:tabs>
          <w:tab w:val="left" w:pos="541"/>
        </w:tabs>
        <w:spacing w:before="139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Uplatňovať pripomienky môžu aj prihlásení hostia so súhlasom predsedu alebo ním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poveren</w:t>
      </w:r>
      <w:r>
        <w:rPr>
          <w:rFonts w:ascii="Times New Roman" w:hAnsi="Times New Roman"/>
          <w:sz w:val="24"/>
        </w:rPr>
        <w:t>ého člena.</w:t>
      </w:r>
    </w:p>
    <w:p w:rsidR="000F0348" w:rsidRDefault="000F034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6C07C7">
      <w:pPr>
        <w:pStyle w:val="Nadpis2"/>
        <w:spacing w:line="271" w:lineRule="auto"/>
        <w:ind w:left="3980" w:right="3746" w:firstLine="487"/>
        <w:rPr>
          <w:rFonts w:cs="Times New Roman"/>
          <w:b w:val="0"/>
          <w:bCs w:val="0"/>
        </w:rPr>
      </w:pPr>
      <w:r>
        <w:t xml:space="preserve">Článok 5 </w:t>
      </w:r>
      <w:r>
        <w:t>Priebeh</w:t>
      </w:r>
      <w:r>
        <w:rPr>
          <w:spacing w:val="-5"/>
        </w:rPr>
        <w:t xml:space="preserve"> </w:t>
      </w:r>
      <w:r>
        <w:t>rokovania</w:t>
      </w:r>
    </w:p>
    <w:p w:rsidR="000F0348" w:rsidRDefault="006C07C7">
      <w:pPr>
        <w:pStyle w:val="Odsekzoznamu"/>
        <w:numPr>
          <w:ilvl w:val="0"/>
          <w:numId w:val="9"/>
        </w:numPr>
        <w:tabs>
          <w:tab w:val="left" w:pos="541"/>
        </w:tabs>
        <w:spacing w:before="133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Rokovanie orgánov komory riadi predseda orgánu komory alebo ním poverený člen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orgánu komory, riadi diskusiu k jednotlivým bodom programu, navrhuje hlasovanie,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ukončenie jednotlivých bodov programu a ukončenie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rokovani</w:t>
      </w:r>
      <w:r>
        <w:rPr>
          <w:rFonts w:ascii="Times New Roman" w:hAnsi="Times New Roman"/>
          <w:sz w:val="24"/>
        </w:rPr>
        <w:t>a.</w:t>
      </w:r>
    </w:p>
    <w:p w:rsidR="000F0348" w:rsidRDefault="006C07C7">
      <w:pPr>
        <w:pStyle w:val="Odsekzoznamu"/>
        <w:numPr>
          <w:ilvl w:val="0"/>
          <w:numId w:val="9"/>
        </w:numPr>
        <w:tabs>
          <w:tab w:val="left" w:pos="541"/>
        </w:tabs>
        <w:spacing w:before="139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Diskusie k jednotlivým bodom programu sa môžu zúčastniť členovia, hosťujúci členovia,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čestní členovia a členovia orgánov komory s návrhmi a podnetmi. Hostia sa môžu zúčastniť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diskusie so súhlasom predsedu orgánu komory alebo ním povereného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člena.</w:t>
      </w:r>
    </w:p>
    <w:p w:rsidR="000F0348" w:rsidRDefault="006C07C7">
      <w:pPr>
        <w:pStyle w:val="Odsekzoznamu"/>
        <w:numPr>
          <w:ilvl w:val="0"/>
          <w:numId w:val="9"/>
        </w:numPr>
        <w:tabs>
          <w:tab w:val="left" w:pos="541"/>
        </w:tabs>
        <w:spacing w:before="137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Predseda orgánu komory alebo ním poverený člen orgánu komory oznámi prihlásených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do diskusie a udeľuje im slovo v poradí v akom sa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prihlásili.</w:t>
      </w:r>
    </w:p>
    <w:p w:rsidR="000F0348" w:rsidRDefault="006C07C7">
      <w:pPr>
        <w:pStyle w:val="Odsekzoznamu"/>
        <w:numPr>
          <w:ilvl w:val="0"/>
          <w:numId w:val="9"/>
        </w:numPr>
        <w:tabs>
          <w:tab w:val="left" w:pos="541"/>
        </w:tabs>
        <w:spacing w:before="139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opätovnom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prihlásení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diskusie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rozhoduje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orgánu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alebo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ním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poverený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člen orgánu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Pr="00EC0DE4" w:rsidRDefault="006C07C7">
      <w:pPr>
        <w:pStyle w:val="Odsekzoznamu"/>
        <w:numPr>
          <w:ilvl w:val="0"/>
          <w:numId w:val="9"/>
        </w:numPr>
        <w:tabs>
          <w:tab w:val="left" w:pos="541"/>
        </w:tabs>
        <w:spacing w:before="137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Kto ni</w:t>
      </w:r>
      <w:r>
        <w:rPr>
          <w:rFonts w:ascii="Times New Roman" w:hAnsi="Times New Roman"/>
          <w:sz w:val="24"/>
        </w:rPr>
        <w:t>e je pri udelení slova prítomný v rokovacej miestnosti stráca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poradie.</w:t>
      </w:r>
    </w:p>
    <w:p w:rsidR="00EC0DE4" w:rsidRPr="00584878" w:rsidRDefault="00EC0DE4" w:rsidP="0070613F">
      <w:pPr>
        <w:pStyle w:val="Odsekzoznamu"/>
        <w:numPr>
          <w:ilvl w:val="0"/>
          <w:numId w:val="9"/>
        </w:numPr>
        <w:tabs>
          <w:tab w:val="left" w:pos="541"/>
        </w:tabs>
        <w:spacing w:before="137"/>
        <w:ind w:right="78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84878">
        <w:rPr>
          <w:rFonts w:ascii="Times New Roman" w:hAnsi="Times New Roman"/>
          <w:color w:val="FF0000"/>
          <w:sz w:val="24"/>
          <w:highlight w:val="yellow"/>
        </w:rPr>
        <w:t>Na rokovania a hlasovania s využitím informačno-komunikačných technológií sa použijú Články 1 – 8 rokovacieho poriadku. Podrobnosti upraví interná smernica.</w:t>
      </w:r>
    </w:p>
    <w:p w:rsidR="00EC0DE4" w:rsidRDefault="00EC0DE4" w:rsidP="00EC0DE4">
      <w:pPr>
        <w:tabs>
          <w:tab w:val="left" w:pos="541"/>
        </w:tabs>
        <w:spacing w:before="137"/>
        <w:ind w:left="192" w:right="781"/>
        <w:rPr>
          <w:rFonts w:ascii="Times New Roman" w:eastAsia="Times New Roman" w:hAnsi="Times New Roman" w:cs="Times New Roman"/>
          <w:sz w:val="24"/>
          <w:szCs w:val="24"/>
        </w:rPr>
      </w:pPr>
    </w:p>
    <w:p w:rsidR="0070613F" w:rsidRPr="00EC0DE4" w:rsidRDefault="0070613F" w:rsidP="00EC0DE4">
      <w:pPr>
        <w:tabs>
          <w:tab w:val="left" w:pos="541"/>
        </w:tabs>
        <w:spacing w:before="137"/>
        <w:ind w:left="192" w:right="781"/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0F034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6C07C7">
      <w:pPr>
        <w:pStyle w:val="Nadpis2"/>
        <w:spacing w:line="271" w:lineRule="auto"/>
        <w:ind w:left="4364" w:right="4365"/>
        <w:jc w:val="center"/>
        <w:rPr>
          <w:rFonts w:cs="Times New Roman"/>
          <w:b w:val="0"/>
          <w:bCs w:val="0"/>
        </w:rPr>
      </w:pPr>
      <w:r>
        <w:t xml:space="preserve">Článok 6 </w:t>
      </w:r>
      <w:r>
        <w:t>Hlasovanie</w:t>
      </w:r>
    </w:p>
    <w:p w:rsidR="000F0348" w:rsidRDefault="006C07C7">
      <w:pPr>
        <w:pStyle w:val="Odsekzoznamu"/>
        <w:numPr>
          <w:ilvl w:val="0"/>
          <w:numId w:val="8"/>
        </w:numPr>
        <w:tabs>
          <w:tab w:val="left" w:pos="541"/>
        </w:tabs>
        <w:spacing w:before="133"/>
        <w:ind w:right="78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Orgány komory rozhodujú o jednotlivých návrhoch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hlasovaním.</w:t>
      </w:r>
    </w:p>
    <w:p w:rsidR="000F0348" w:rsidRDefault="006C07C7">
      <w:pPr>
        <w:pStyle w:val="Odsekzoznamu"/>
        <w:numPr>
          <w:ilvl w:val="0"/>
          <w:numId w:val="8"/>
        </w:numPr>
        <w:tabs>
          <w:tab w:val="left" w:pos="541"/>
        </w:tabs>
        <w:spacing w:before="139"/>
        <w:ind w:right="1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Každý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člen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má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právo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predložiť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návrh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uznesenia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bodom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programu,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ktorých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rokuje.</w:t>
      </w:r>
    </w:p>
    <w:p w:rsidR="000F0348" w:rsidRDefault="006C07C7">
      <w:pPr>
        <w:pStyle w:val="Odsekzoznamu"/>
        <w:numPr>
          <w:ilvl w:val="0"/>
          <w:numId w:val="8"/>
        </w:numPr>
        <w:tabs>
          <w:tab w:val="left" w:pos="541"/>
        </w:tabs>
        <w:spacing w:before="137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Právo hlasovať majú len členovia komory prítomní na hlasovaní. Každý člen komory má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jeden hlas.</w:t>
      </w:r>
    </w:p>
    <w:p w:rsidR="000F0348" w:rsidRDefault="006C07C7">
      <w:pPr>
        <w:pStyle w:val="Odsekzoznamu"/>
        <w:numPr>
          <w:ilvl w:val="0"/>
          <w:numId w:val="8"/>
        </w:numPr>
        <w:tabs>
          <w:tab w:val="left" w:pos="541"/>
        </w:tabs>
        <w:spacing w:before="69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Hosťujúci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členovia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čestní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členovia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majú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zasadnutí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snemu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poradný hlas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bez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hlasovacieho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práva.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Hosťujúci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členovia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majú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rokovaní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profesijnej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rady komory právo hlasovať, ak sú zároveň jej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členmi.</w:t>
      </w:r>
    </w:p>
    <w:p w:rsidR="000F0348" w:rsidRDefault="006C07C7">
      <w:pPr>
        <w:pStyle w:val="Odsekzoznamu"/>
        <w:numPr>
          <w:ilvl w:val="0"/>
          <w:numId w:val="8"/>
        </w:numPr>
        <w:tabs>
          <w:tab w:val="left" w:pos="541"/>
        </w:tabs>
        <w:spacing w:before="137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Pred začiatkom hlasovania predseda alebo ním poverený člen zistí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uznášaniaschopnosť rokovania a upozorní na začiatok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hlasovania.</w:t>
      </w:r>
    </w:p>
    <w:p w:rsidR="000F0348" w:rsidRDefault="006C07C7">
      <w:pPr>
        <w:pStyle w:val="Odsekzoznamu"/>
        <w:numPr>
          <w:ilvl w:val="0"/>
          <w:numId w:val="8"/>
        </w:numPr>
        <w:tabs>
          <w:tab w:val="left" w:pos="541"/>
        </w:tabs>
        <w:spacing w:before="139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Hlasovanie orgánov komory môže byť ve</w:t>
      </w:r>
      <w:r>
        <w:rPr>
          <w:rFonts w:ascii="Times New Roman" w:hAnsi="Times New Roman"/>
          <w:sz w:val="24"/>
        </w:rPr>
        <w:t>rejné alebo tajné. O tajnom hlasovaní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rozhodujú členovia  komory  verejným  hlasovaním.  Najskôr  sa  hlasuje  o  pozmeňujúcich    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návrhoch. V prípade rovnosti hlasov rozhoduje hlas predsedu orgánu komory alebo ním povereného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člena.</w:t>
      </w:r>
    </w:p>
    <w:p w:rsidR="000F0348" w:rsidRDefault="006C07C7">
      <w:pPr>
        <w:pStyle w:val="Odsekzoznamu"/>
        <w:numPr>
          <w:ilvl w:val="0"/>
          <w:numId w:val="8"/>
        </w:numPr>
        <w:tabs>
          <w:tab w:val="left" w:pos="541"/>
        </w:tabs>
        <w:spacing w:before="137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 ukončení hlasovania predseda alebo poverený člen oznámi výsledky hlasovania.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Oznámi počet odovzdaných, platných a neplatných hlasov a počet hlasov odovzdaných za návrh,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proti návrhu a počet tých, ktorí sa zdržali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hlasovania.</w:t>
      </w:r>
    </w:p>
    <w:p w:rsidR="000F0348" w:rsidRDefault="006C07C7">
      <w:pPr>
        <w:pStyle w:val="Odsekzoznamu"/>
        <w:numPr>
          <w:ilvl w:val="0"/>
          <w:numId w:val="8"/>
        </w:numPr>
        <w:tabs>
          <w:tab w:val="left" w:pos="541"/>
        </w:tabs>
        <w:spacing w:before="139"/>
        <w:ind w:right="26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Návrh člena orgánu komory je prijatý, ak zaň hlasovala nadpolovičná väčšina členov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orgánov komory prítomných na hlasovaní. Všetci členovia orgánov majú rovnaký hlas, v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prípade rovnosti hlasov prítomných členov rozhoduje hlas predsedu, v prípade jeho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neprít</w:t>
      </w:r>
      <w:r>
        <w:rPr>
          <w:rFonts w:ascii="Times New Roman" w:hAnsi="Times New Roman"/>
          <w:sz w:val="24"/>
        </w:rPr>
        <w:t>omnosti rozhoduje hlas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podpredsedu.</w:t>
      </w:r>
    </w:p>
    <w:p w:rsidR="000F0348" w:rsidRDefault="000F034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0613F" w:rsidRDefault="0070613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6C07C7">
      <w:pPr>
        <w:pStyle w:val="Nadpis2"/>
        <w:spacing w:line="271" w:lineRule="auto"/>
        <w:ind w:left="4416" w:right="4422" w:firstLine="4"/>
        <w:jc w:val="center"/>
        <w:rPr>
          <w:rFonts w:cs="Times New Roman"/>
          <w:b w:val="0"/>
          <w:bCs w:val="0"/>
        </w:rPr>
      </w:pPr>
      <w:r>
        <w:t xml:space="preserve">Článok 7 </w:t>
      </w:r>
      <w:r>
        <w:rPr>
          <w:spacing w:val="-1"/>
        </w:rPr>
        <w:t>Uznesenie</w:t>
      </w:r>
    </w:p>
    <w:p w:rsidR="000F0348" w:rsidRDefault="006C07C7">
      <w:pPr>
        <w:pStyle w:val="Odsekzoznamu"/>
        <w:numPr>
          <w:ilvl w:val="0"/>
          <w:numId w:val="7"/>
        </w:numPr>
        <w:tabs>
          <w:tab w:val="left" w:pos="541"/>
        </w:tabs>
        <w:spacing w:before="133"/>
        <w:ind w:right="10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Členovia komory sú povinní rešpektovať uznesenia a rozhodnutia jednotlivých orgánov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komory a plniť povinnosti z nich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vyplývajúce.</w:t>
      </w:r>
    </w:p>
    <w:p w:rsidR="000F0348" w:rsidRDefault="006C07C7">
      <w:pPr>
        <w:pStyle w:val="Odsekzoznamu"/>
        <w:numPr>
          <w:ilvl w:val="0"/>
          <w:numId w:val="7"/>
        </w:numPr>
        <w:tabs>
          <w:tab w:val="left" w:pos="541"/>
        </w:tabs>
        <w:spacing w:before="139"/>
        <w:ind w:right="110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Orgány komory môžu ukladať povinnosti pre členov komory v rámci svojic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kompetencií uzneseniami alebo rozhodnutiami schválenými na svojom rokovaní. Uznesenie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alebo rozhodnutie orgánu sa považuje za schválené, ak zaň hlasovala nadpolovičná väčšina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členov prítomných na rokovaní orgánu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6C07C7">
      <w:pPr>
        <w:pStyle w:val="Odsekzoznamu"/>
        <w:numPr>
          <w:ilvl w:val="0"/>
          <w:numId w:val="7"/>
        </w:numPr>
        <w:tabs>
          <w:tab w:val="left" w:pos="541"/>
        </w:tabs>
        <w:spacing w:before="137"/>
        <w:ind w:right="111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 prípade rozhodovania per rollam </w:t>
      </w:r>
      <w:r>
        <w:rPr>
          <w:rFonts w:ascii="Times New Roman" w:hAnsi="Times New Roman"/>
          <w:sz w:val="24"/>
        </w:rPr>
        <w:t>sa na platné uznesenie alebo rozhodnutie vyžaduje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súhlas nadpolovičnej väčšiny všetkých členov príslušného orgánu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0F03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0F034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6C07C7">
      <w:pPr>
        <w:pStyle w:val="Nadpis2"/>
        <w:spacing w:line="273" w:lineRule="auto"/>
        <w:ind w:left="4431" w:right="4432"/>
        <w:jc w:val="center"/>
        <w:rPr>
          <w:b w:val="0"/>
          <w:bCs w:val="0"/>
        </w:rPr>
      </w:pPr>
      <w:r>
        <w:t>Článok 8 Zápisnica</w:t>
      </w:r>
    </w:p>
    <w:p w:rsidR="000F0348" w:rsidRDefault="006C07C7">
      <w:pPr>
        <w:pStyle w:val="Odsekzoznamu"/>
        <w:numPr>
          <w:ilvl w:val="1"/>
          <w:numId w:val="7"/>
        </w:numPr>
        <w:tabs>
          <w:tab w:val="left" w:pos="541"/>
        </w:tabs>
        <w:spacing w:before="131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 rokovania orgánov komory sa vyhotovuje zápisnica, v ktorej musí byť uvedené kto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rokovanie </w:t>
      </w:r>
      <w:r>
        <w:rPr>
          <w:rFonts w:ascii="Times New Roman" w:hAnsi="Times New Roman"/>
          <w:sz w:val="24"/>
        </w:rPr>
        <w:t>viedol, počet prítomných a neprítomných členov komory, počet hostí, program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rokovania, účastníci diskusie, obsah návrhov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uznesenie.</w:t>
      </w:r>
    </w:p>
    <w:p w:rsidR="000F0348" w:rsidRDefault="006C07C7">
      <w:pPr>
        <w:pStyle w:val="Odsekzoznamu"/>
        <w:numPr>
          <w:ilvl w:val="1"/>
          <w:numId w:val="7"/>
        </w:numPr>
        <w:tabs>
          <w:tab w:val="left" w:pos="541"/>
        </w:tabs>
        <w:spacing w:before="137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Zápisnicu podpisuje predseda alebo ním poverený člen a zapisovateľ. Zápisnicu zo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snemu</w:t>
      </w:r>
      <w:r>
        <w:rPr>
          <w:rFonts w:ascii="Times New Roman" w:hAnsi="Times New Roman"/>
          <w:sz w:val="24"/>
        </w:rPr>
        <w:t xml:space="preserve"> komory podpisujú aj dvaja zvolení overovatelia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zápisnice.</w:t>
      </w:r>
    </w:p>
    <w:p w:rsidR="000F0348" w:rsidRDefault="006C07C7">
      <w:pPr>
        <w:pStyle w:val="Odsekzoznamu"/>
        <w:numPr>
          <w:ilvl w:val="1"/>
          <w:numId w:val="7"/>
        </w:numPr>
        <w:tabs>
          <w:tab w:val="left" w:pos="541"/>
        </w:tabs>
        <w:spacing w:before="139"/>
        <w:ind w:right="78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Prílohou zápisnice je prezenčná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listina.</w:t>
      </w:r>
    </w:p>
    <w:p w:rsidR="000F0348" w:rsidRDefault="006C07C7">
      <w:pPr>
        <w:pStyle w:val="Odsekzoznamu"/>
        <w:numPr>
          <w:ilvl w:val="1"/>
          <w:numId w:val="7"/>
        </w:numPr>
        <w:tabs>
          <w:tab w:val="left" w:pos="541"/>
        </w:tabs>
        <w:spacing w:before="137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Každý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člen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má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právo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požiadať,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aby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zápisnici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rokovania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bolo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pripojené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jeho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písomné stanovisko.</w:t>
      </w:r>
    </w:p>
    <w:p w:rsidR="000F0348" w:rsidRDefault="006C07C7">
      <w:pPr>
        <w:pStyle w:val="Odsekzoznamu"/>
        <w:numPr>
          <w:ilvl w:val="1"/>
          <w:numId w:val="7"/>
        </w:numPr>
        <w:tabs>
          <w:tab w:val="left" w:pos="541"/>
        </w:tabs>
        <w:spacing w:before="137"/>
        <w:ind w:right="78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Originál zápisnice je archivovaný v sídle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6C07C7">
      <w:pPr>
        <w:pStyle w:val="Odsekzoznamu"/>
        <w:numPr>
          <w:ilvl w:val="1"/>
          <w:numId w:val="7"/>
        </w:numPr>
        <w:tabs>
          <w:tab w:val="left" w:pos="807"/>
        </w:tabs>
        <w:spacing w:before="139"/>
        <w:ind w:left="806" w:right="78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Kópia zápisnice sa doručuje členom orgánov komory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e-mailom.</w:t>
      </w:r>
    </w:p>
    <w:p w:rsidR="000F0348" w:rsidRDefault="000F03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0F034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6C07C7">
      <w:pPr>
        <w:pStyle w:val="Nadpis2"/>
        <w:spacing w:line="271" w:lineRule="auto"/>
        <w:ind w:left="4215" w:right="4219" w:firstLine="2"/>
        <w:jc w:val="center"/>
        <w:rPr>
          <w:rFonts w:cs="Times New Roman"/>
          <w:b w:val="0"/>
          <w:bCs w:val="0"/>
        </w:rPr>
      </w:pPr>
      <w:r>
        <w:t xml:space="preserve">Článok 9 </w:t>
      </w:r>
      <w:r>
        <w:t>Snem</w:t>
      </w:r>
      <w:r>
        <w:rPr>
          <w:spacing w:val="-8"/>
        </w:rPr>
        <w:t xml:space="preserve"> </w:t>
      </w:r>
      <w:r>
        <w:t>komory</w:t>
      </w:r>
    </w:p>
    <w:p w:rsidR="000F0348" w:rsidRDefault="006C07C7">
      <w:pPr>
        <w:pStyle w:val="Odsekzoznamu"/>
        <w:numPr>
          <w:ilvl w:val="0"/>
          <w:numId w:val="6"/>
        </w:numPr>
        <w:tabs>
          <w:tab w:val="left" w:pos="541"/>
        </w:tabs>
        <w:spacing w:before="133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Snem komory je najvyšší orgán komory, ktorý tvoria členovia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6C07C7">
      <w:pPr>
        <w:pStyle w:val="Odsekzoznamu"/>
        <w:numPr>
          <w:ilvl w:val="0"/>
          <w:numId w:val="6"/>
        </w:numPr>
        <w:tabs>
          <w:tab w:val="left" w:pos="541"/>
        </w:tabs>
        <w:spacing w:before="198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Postavenie, úlohy a kompetencie snemu komory sú určené štatútom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6C07C7">
      <w:pPr>
        <w:pStyle w:val="Odsekzoznamu"/>
        <w:numPr>
          <w:ilvl w:val="0"/>
          <w:numId w:val="6"/>
        </w:numPr>
        <w:tabs>
          <w:tab w:val="left" w:pos="541"/>
        </w:tabs>
        <w:spacing w:before="139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Snem komory v</w:t>
      </w:r>
      <w:r>
        <w:rPr>
          <w:rFonts w:ascii="Times New Roman" w:hAnsi="Times New Roman"/>
          <w:sz w:val="24"/>
        </w:rPr>
        <w:t>olí z prítomných členov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komory:</w:t>
      </w:r>
    </w:p>
    <w:p w:rsidR="000F0348" w:rsidRDefault="006C07C7">
      <w:pPr>
        <w:pStyle w:val="Odsekzoznamu"/>
        <w:numPr>
          <w:ilvl w:val="1"/>
          <w:numId w:val="6"/>
        </w:numPr>
        <w:tabs>
          <w:tab w:val="left" w:pos="966"/>
        </w:tabs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zapisovateľa,</w:t>
      </w:r>
    </w:p>
    <w:p w:rsidR="000F0348" w:rsidRDefault="006C07C7">
      <w:pPr>
        <w:pStyle w:val="Odsekzoznamu"/>
        <w:numPr>
          <w:ilvl w:val="1"/>
          <w:numId w:val="6"/>
        </w:numPr>
        <w:tabs>
          <w:tab w:val="left" w:pos="966"/>
        </w:tabs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dvoch overovateľov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zápisnice.</w:t>
      </w:r>
    </w:p>
    <w:p w:rsidR="000F0348" w:rsidRDefault="000F034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6C07C7">
      <w:pPr>
        <w:pStyle w:val="Nadpis2"/>
        <w:spacing w:line="271" w:lineRule="auto"/>
        <w:ind w:left="3721" w:right="3727" w:firstLine="5"/>
        <w:jc w:val="center"/>
        <w:rPr>
          <w:rFonts w:cs="Times New Roman"/>
          <w:b w:val="0"/>
          <w:bCs w:val="0"/>
        </w:rPr>
      </w:pPr>
      <w:r>
        <w:t xml:space="preserve">Článok 10 </w:t>
      </w:r>
      <w:r>
        <w:t>Predstavenstvo</w:t>
      </w:r>
      <w:r>
        <w:rPr>
          <w:spacing w:val="-8"/>
        </w:rPr>
        <w:t xml:space="preserve"> </w:t>
      </w:r>
      <w:r>
        <w:t>komory</w:t>
      </w:r>
    </w:p>
    <w:p w:rsidR="000F0348" w:rsidRDefault="006C07C7">
      <w:pPr>
        <w:pStyle w:val="Odsekzoznamu"/>
        <w:numPr>
          <w:ilvl w:val="0"/>
          <w:numId w:val="5"/>
        </w:numPr>
        <w:tabs>
          <w:tab w:val="left" w:pos="541"/>
        </w:tabs>
        <w:spacing w:before="133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Predstavenstvo komory je výkonný a riadiaci orgán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6C07C7">
      <w:pPr>
        <w:pStyle w:val="Odsekzoznamu"/>
        <w:numPr>
          <w:ilvl w:val="0"/>
          <w:numId w:val="5"/>
        </w:numPr>
        <w:tabs>
          <w:tab w:val="left" w:pos="541"/>
        </w:tabs>
        <w:spacing w:before="139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Postavenie, úlohy a kompetencie predstavenstva komory sú určené štatútom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6C07C7">
      <w:pPr>
        <w:pStyle w:val="Odsekzoznamu"/>
        <w:numPr>
          <w:ilvl w:val="0"/>
          <w:numId w:val="5"/>
        </w:numPr>
        <w:tabs>
          <w:tab w:val="left" w:pos="541"/>
        </w:tabs>
        <w:spacing w:before="137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Rokovanie predstavenstva pripravuje a zvoláva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predseda.</w:t>
      </w:r>
    </w:p>
    <w:p w:rsidR="000F0348" w:rsidRDefault="006C07C7">
      <w:pPr>
        <w:pStyle w:val="Odsekzoznamu"/>
        <w:numPr>
          <w:ilvl w:val="0"/>
          <w:numId w:val="5"/>
        </w:numPr>
        <w:tabs>
          <w:tab w:val="left" w:pos="541"/>
        </w:tabs>
        <w:spacing w:before="139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Rokovanie predstavenstva vedie predseda, počas jeho neprítomnosti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podpredseda.</w:t>
      </w:r>
    </w:p>
    <w:p w:rsidR="000F0348" w:rsidRDefault="006C07C7">
      <w:pPr>
        <w:pStyle w:val="Odsekzoznamu"/>
        <w:numPr>
          <w:ilvl w:val="0"/>
          <w:numId w:val="5"/>
        </w:numPr>
        <w:tabs>
          <w:tab w:val="left" w:pos="541"/>
        </w:tabs>
        <w:spacing w:before="137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Rozsah právomoci podpredsedu počas zastupovania vopred vymedzí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predseda.</w:t>
      </w:r>
    </w:p>
    <w:p w:rsidR="000F0348" w:rsidRDefault="006C07C7">
      <w:pPr>
        <w:pStyle w:val="Odsekzoznamu"/>
        <w:numPr>
          <w:ilvl w:val="0"/>
          <w:numId w:val="5"/>
        </w:numPr>
        <w:tabs>
          <w:tab w:val="left" w:pos="541"/>
        </w:tabs>
        <w:spacing w:before="139"/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Členovia predstavenstva musia dostať najmenej tr</w:t>
      </w:r>
      <w:r>
        <w:rPr>
          <w:rFonts w:ascii="Times New Roman" w:hAnsi="Times New Roman"/>
          <w:sz w:val="24"/>
        </w:rPr>
        <w:t>i dni pred rokovaním predstavenstva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program rokovania a v prípade potreby i príslušné podkladové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materiály.</w:t>
      </w:r>
    </w:p>
    <w:p w:rsidR="000F0348" w:rsidRDefault="006C07C7">
      <w:pPr>
        <w:pStyle w:val="Odsekzoznamu"/>
        <w:numPr>
          <w:ilvl w:val="0"/>
          <w:numId w:val="5"/>
        </w:numPr>
        <w:tabs>
          <w:tab w:val="left" w:pos="541"/>
        </w:tabs>
        <w:spacing w:before="137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Pri rovnosti hlasov na rokovaní predstavenstva rozhoduje hlas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predsedu.</w:t>
      </w:r>
    </w:p>
    <w:p w:rsidR="000F0348" w:rsidRDefault="006C07C7">
      <w:pPr>
        <w:pStyle w:val="Odsekzoznamu"/>
        <w:numPr>
          <w:ilvl w:val="0"/>
          <w:numId w:val="5"/>
        </w:numPr>
        <w:tabs>
          <w:tab w:val="left" w:pos="541"/>
        </w:tabs>
        <w:spacing w:before="139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 rokovanie predstavenstva komory sa použijú články 1 až 8 rokovacieho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z w:val="24"/>
        </w:rPr>
        <w:t>iadku.</w:t>
      </w:r>
    </w:p>
    <w:p w:rsidR="000F0348" w:rsidRDefault="000F034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0613F" w:rsidRDefault="0070613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6C07C7">
      <w:pPr>
        <w:pStyle w:val="Nadpis2"/>
        <w:spacing w:line="271" w:lineRule="auto"/>
        <w:ind w:left="3790" w:right="3746" w:firstLine="616"/>
        <w:rPr>
          <w:rFonts w:cs="Times New Roman"/>
          <w:b w:val="0"/>
          <w:bCs w:val="0"/>
        </w:rPr>
      </w:pPr>
      <w:r>
        <w:t>Článok 11 Dozorná rada</w:t>
      </w:r>
      <w:r>
        <w:rPr>
          <w:spacing w:val="-7"/>
        </w:rPr>
        <w:t xml:space="preserve"> </w:t>
      </w:r>
      <w:r>
        <w:t>komory</w:t>
      </w:r>
    </w:p>
    <w:p w:rsidR="000F0348" w:rsidRDefault="006C07C7">
      <w:pPr>
        <w:pStyle w:val="Odsekzoznamu"/>
        <w:numPr>
          <w:ilvl w:val="0"/>
          <w:numId w:val="4"/>
        </w:numPr>
        <w:tabs>
          <w:tab w:val="left" w:pos="541"/>
        </w:tabs>
        <w:spacing w:before="133"/>
        <w:ind w:right="78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Dozorná rada komory je dozorný orgán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6C07C7">
      <w:pPr>
        <w:pStyle w:val="Odsekzoznamu"/>
        <w:numPr>
          <w:ilvl w:val="0"/>
          <w:numId w:val="4"/>
        </w:numPr>
        <w:tabs>
          <w:tab w:val="left" w:pos="541"/>
        </w:tabs>
        <w:spacing w:before="139"/>
        <w:ind w:right="1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Dozorná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rada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volí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odvoláva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dozornej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podpredsedov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dozornej rady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6C07C7">
      <w:pPr>
        <w:pStyle w:val="Odsekzoznamu"/>
        <w:numPr>
          <w:ilvl w:val="0"/>
          <w:numId w:val="4"/>
        </w:numPr>
        <w:tabs>
          <w:tab w:val="left" w:pos="807"/>
        </w:tabs>
        <w:spacing w:before="137"/>
        <w:ind w:left="806" w:right="78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Postavenie, úlohy a kompetencie dozornej rady komory sú určené štatútom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6C07C7">
      <w:pPr>
        <w:pStyle w:val="Odsekzoznamu"/>
        <w:numPr>
          <w:ilvl w:val="0"/>
          <w:numId w:val="4"/>
        </w:numPr>
        <w:tabs>
          <w:tab w:val="left" w:pos="807"/>
        </w:tabs>
        <w:spacing w:before="139"/>
        <w:ind w:left="806" w:right="78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Rokovanie dozornej rady pripravuje a zvoláva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predseda.</w:t>
      </w:r>
    </w:p>
    <w:p w:rsidR="000F0348" w:rsidRDefault="006C07C7">
      <w:pPr>
        <w:pStyle w:val="Odsekzoznamu"/>
        <w:numPr>
          <w:ilvl w:val="0"/>
          <w:numId w:val="4"/>
        </w:numPr>
        <w:tabs>
          <w:tab w:val="left" w:pos="807"/>
        </w:tabs>
        <w:spacing w:before="137"/>
        <w:ind w:left="806" w:right="78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Rokovanie dozornej rady vedie predseda, počas jeho neprítomnosti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podpredseda.</w:t>
      </w:r>
    </w:p>
    <w:p w:rsidR="000F0348" w:rsidRDefault="006C07C7">
      <w:pPr>
        <w:pStyle w:val="Odsekzoznamu"/>
        <w:numPr>
          <w:ilvl w:val="0"/>
          <w:numId w:val="4"/>
        </w:numPr>
        <w:tabs>
          <w:tab w:val="left" w:pos="807"/>
        </w:tabs>
        <w:spacing w:before="139"/>
        <w:ind w:left="806" w:right="78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Rozsah právomoci podpredsedu počas zastupov</w:t>
      </w:r>
      <w:r>
        <w:rPr>
          <w:rFonts w:ascii="Times New Roman" w:hAnsi="Times New Roman"/>
          <w:sz w:val="24"/>
        </w:rPr>
        <w:t>ania vopred vymedzí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predseda.</w:t>
      </w:r>
    </w:p>
    <w:p w:rsidR="000F0348" w:rsidRDefault="006C07C7">
      <w:pPr>
        <w:pStyle w:val="Odsekzoznamu"/>
        <w:numPr>
          <w:ilvl w:val="0"/>
          <w:numId w:val="4"/>
        </w:numPr>
        <w:tabs>
          <w:tab w:val="left" w:pos="541"/>
        </w:tabs>
        <w:spacing w:before="137"/>
        <w:ind w:right="11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Členovia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dozornej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musia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dostať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najmenej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tri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dni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pred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rokovaním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dozornej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program rokovania a v prípade potreby i príslušné podkladové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materiály.</w:t>
      </w:r>
    </w:p>
    <w:p w:rsidR="000F0348" w:rsidRDefault="006C07C7">
      <w:pPr>
        <w:pStyle w:val="Odsekzoznamu"/>
        <w:numPr>
          <w:ilvl w:val="0"/>
          <w:numId w:val="4"/>
        </w:numPr>
        <w:tabs>
          <w:tab w:val="left" w:pos="541"/>
        </w:tabs>
        <w:spacing w:before="139"/>
        <w:ind w:right="78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Pri rovnosti hlasov na rokovaní predstavenstva rozhoduje hlas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predsedu.</w:t>
      </w:r>
    </w:p>
    <w:p w:rsidR="000F0348" w:rsidRDefault="006C07C7">
      <w:pPr>
        <w:pStyle w:val="Odsekzoznamu"/>
        <w:numPr>
          <w:ilvl w:val="0"/>
          <w:numId w:val="4"/>
        </w:numPr>
        <w:tabs>
          <w:tab w:val="left" w:pos="541"/>
        </w:tabs>
        <w:spacing w:before="137"/>
        <w:ind w:right="78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 rokovanie dozornej rady komory sa použijú články 1 až 8 rokovacieho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poriadku.</w:t>
      </w:r>
    </w:p>
    <w:p w:rsidR="000F0348" w:rsidRDefault="000F034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0613F" w:rsidRDefault="0070613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6C07C7">
      <w:pPr>
        <w:pStyle w:val="Nadpis2"/>
        <w:spacing w:line="271" w:lineRule="auto"/>
        <w:ind w:left="3704" w:right="3380" w:firstLine="703"/>
        <w:rPr>
          <w:b w:val="0"/>
          <w:bCs w:val="0"/>
        </w:rPr>
      </w:pPr>
      <w:r>
        <w:t>Článok</w:t>
      </w:r>
      <w:r>
        <w:rPr>
          <w:spacing w:val="-1"/>
        </w:rPr>
        <w:t xml:space="preserve"> </w:t>
      </w:r>
      <w:r>
        <w:t>12 Profesijná rada</w:t>
      </w:r>
      <w:r>
        <w:rPr>
          <w:spacing w:val="-8"/>
        </w:rPr>
        <w:t xml:space="preserve"> </w:t>
      </w:r>
      <w:r>
        <w:t>komory</w:t>
      </w:r>
    </w:p>
    <w:p w:rsidR="000F0348" w:rsidRDefault="006C07C7">
      <w:pPr>
        <w:pStyle w:val="Odsekzoznamu"/>
        <w:numPr>
          <w:ilvl w:val="0"/>
          <w:numId w:val="3"/>
        </w:numPr>
        <w:tabs>
          <w:tab w:val="left" w:pos="541"/>
        </w:tabs>
        <w:spacing w:before="133"/>
        <w:ind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Profesijná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rada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vytvára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podmienky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zvyšovanie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profesionálnej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úrovne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sociálnych pracovníkov a asistentov sociálnej práce.</w:t>
      </w:r>
    </w:p>
    <w:p w:rsidR="000F0348" w:rsidRDefault="006C07C7">
      <w:pPr>
        <w:pStyle w:val="Odsekzoznamu"/>
        <w:numPr>
          <w:ilvl w:val="0"/>
          <w:numId w:val="3"/>
        </w:numPr>
        <w:tabs>
          <w:tab w:val="left" w:pos="541"/>
        </w:tabs>
        <w:spacing w:before="139"/>
        <w:ind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Profesijná rada komory volí a odvoláva predsedu profesijnej rady komory a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podpredsedov profesijne rady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6C07C7">
      <w:pPr>
        <w:pStyle w:val="Odsekzoznamu"/>
        <w:numPr>
          <w:ilvl w:val="0"/>
          <w:numId w:val="3"/>
        </w:numPr>
        <w:tabs>
          <w:tab w:val="left" w:pos="541"/>
        </w:tabs>
        <w:spacing w:before="136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Postavenie, úlohy a kompetencie profesijnej rady komory sú určené štatútom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6C07C7">
      <w:pPr>
        <w:pStyle w:val="Odsekzoznamu"/>
        <w:numPr>
          <w:ilvl w:val="0"/>
          <w:numId w:val="3"/>
        </w:numPr>
        <w:tabs>
          <w:tab w:val="left" w:pos="541"/>
        </w:tabs>
        <w:spacing w:before="139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Rokovanie profesijnej rady pripravuje a zvoláva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predseda.</w:t>
      </w:r>
    </w:p>
    <w:p w:rsidR="000F0348" w:rsidRDefault="006C07C7">
      <w:pPr>
        <w:pStyle w:val="Odsekzoznamu"/>
        <w:numPr>
          <w:ilvl w:val="0"/>
          <w:numId w:val="3"/>
        </w:numPr>
        <w:tabs>
          <w:tab w:val="left" w:pos="541"/>
        </w:tabs>
        <w:spacing w:before="137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Rokovanie profesijnej rady vedie predseda, počas jeho neprítomnosti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podpredseda.</w:t>
      </w:r>
    </w:p>
    <w:p w:rsidR="000F0348" w:rsidRDefault="000F03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0348" w:rsidRDefault="006C07C7">
      <w:pPr>
        <w:pStyle w:val="Odsekzoznamu"/>
        <w:numPr>
          <w:ilvl w:val="0"/>
          <w:numId w:val="3"/>
        </w:numPr>
        <w:tabs>
          <w:tab w:val="left" w:pos="541"/>
        </w:tabs>
        <w:spacing w:before="198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Rozsah právomoci podpredsedu počas zastupovania vopred vymedzí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predseda.</w:t>
      </w:r>
    </w:p>
    <w:p w:rsidR="000F0348" w:rsidRDefault="006C07C7">
      <w:pPr>
        <w:pStyle w:val="Odsekzoznamu"/>
        <w:numPr>
          <w:ilvl w:val="0"/>
          <w:numId w:val="3"/>
        </w:numPr>
        <w:tabs>
          <w:tab w:val="left" w:pos="541"/>
        </w:tabs>
        <w:spacing w:before="139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Členovia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profesijnej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musia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dostať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najmenej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tri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dni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pred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rokovaním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profesijnej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program rokovania a v prípade potreby i príslušné podkladové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materiály.</w:t>
      </w:r>
    </w:p>
    <w:p w:rsidR="000F0348" w:rsidRDefault="006C07C7">
      <w:pPr>
        <w:pStyle w:val="Odsekzoznamu"/>
        <w:numPr>
          <w:ilvl w:val="0"/>
          <w:numId w:val="3"/>
        </w:numPr>
        <w:tabs>
          <w:tab w:val="left" w:pos="541"/>
        </w:tabs>
        <w:spacing w:before="137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Pri rovnosti hlasov na rokovaní predstavenstva rozhoduje hlas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predsedu.</w:t>
      </w:r>
    </w:p>
    <w:p w:rsidR="000F0348" w:rsidRDefault="006C07C7">
      <w:pPr>
        <w:pStyle w:val="Odsekzoznamu"/>
        <w:numPr>
          <w:ilvl w:val="0"/>
          <w:numId w:val="3"/>
        </w:numPr>
        <w:tabs>
          <w:tab w:val="left" w:pos="541"/>
        </w:tabs>
        <w:spacing w:before="139"/>
        <w:ind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 rokovanie profesijnej rady komory sa použijú ustanovenia článku 1 až</w:t>
      </w:r>
      <w:r>
        <w:rPr>
          <w:rFonts w:ascii="Times New Roman" w:hAnsi="Times New Roman"/>
          <w:sz w:val="24"/>
        </w:rPr>
        <w:t xml:space="preserve"> 8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rokovacieho poriadku.</w:t>
      </w:r>
    </w:p>
    <w:p w:rsidR="000F0348" w:rsidRDefault="000F034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0613F" w:rsidRDefault="0070613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6C07C7">
      <w:pPr>
        <w:pStyle w:val="Nadpis2"/>
        <w:spacing w:line="271" w:lineRule="auto"/>
        <w:ind w:right="3380" w:firstLine="1029"/>
        <w:rPr>
          <w:b w:val="0"/>
          <w:bCs w:val="0"/>
        </w:rPr>
      </w:pPr>
      <w:r>
        <w:t>Článok 13 Disciplinárna komisia</w:t>
      </w:r>
      <w:r>
        <w:rPr>
          <w:spacing w:val="-10"/>
        </w:rPr>
        <w:t xml:space="preserve"> </w:t>
      </w:r>
      <w:r>
        <w:t>komory</w:t>
      </w:r>
    </w:p>
    <w:p w:rsidR="000F0348" w:rsidRDefault="006C07C7">
      <w:pPr>
        <w:pStyle w:val="Odsekzoznamu"/>
        <w:numPr>
          <w:ilvl w:val="0"/>
          <w:numId w:val="2"/>
        </w:numPr>
        <w:tabs>
          <w:tab w:val="left" w:pos="541"/>
        </w:tabs>
        <w:spacing w:before="133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Disciplinárna komisia komory je disciplinárnym orgánom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6C07C7">
      <w:pPr>
        <w:pStyle w:val="Odsekzoznamu"/>
        <w:numPr>
          <w:ilvl w:val="0"/>
          <w:numId w:val="2"/>
        </w:numPr>
        <w:tabs>
          <w:tab w:val="left" w:pos="541"/>
        </w:tabs>
        <w:spacing w:before="139"/>
        <w:ind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Disciplinárna  komisia  komory  volí  a  odvoláva  predsedu  disciplinárnej  komisie    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komory a podpredsedov disciplinárnej ko</w:t>
      </w:r>
      <w:r>
        <w:rPr>
          <w:rFonts w:ascii="Times New Roman" w:hAnsi="Times New Roman"/>
          <w:sz w:val="24"/>
        </w:rPr>
        <w:t>misie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6C07C7">
      <w:pPr>
        <w:pStyle w:val="Odsekzoznamu"/>
        <w:numPr>
          <w:ilvl w:val="0"/>
          <w:numId w:val="2"/>
        </w:numPr>
        <w:tabs>
          <w:tab w:val="left" w:pos="541"/>
        </w:tabs>
        <w:spacing w:before="137"/>
        <w:ind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Postavenie, úlohy a kompetencie disciplinárnej komisie komory sú určené štatútom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6C07C7">
      <w:pPr>
        <w:pStyle w:val="Odsekzoznamu"/>
        <w:numPr>
          <w:ilvl w:val="0"/>
          <w:numId w:val="2"/>
        </w:numPr>
        <w:tabs>
          <w:tab w:val="left" w:pos="541"/>
        </w:tabs>
        <w:spacing w:before="139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Rokovanie disciplinárnej komisie pripravuje a zvoláva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predseda.</w:t>
      </w:r>
    </w:p>
    <w:p w:rsidR="000F0348" w:rsidRDefault="006C07C7">
      <w:pPr>
        <w:pStyle w:val="Odsekzoznamu"/>
        <w:numPr>
          <w:ilvl w:val="0"/>
          <w:numId w:val="2"/>
        </w:numPr>
        <w:tabs>
          <w:tab w:val="left" w:pos="541"/>
        </w:tabs>
        <w:spacing w:before="137"/>
        <w:ind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Rokovanie disciplinárnej komisie vedie predseda, počas jeho neprítomnosti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podpredseda.</w:t>
      </w:r>
    </w:p>
    <w:p w:rsidR="000F0348" w:rsidRDefault="006C07C7">
      <w:pPr>
        <w:pStyle w:val="Odsekzoznamu"/>
        <w:numPr>
          <w:ilvl w:val="0"/>
          <w:numId w:val="2"/>
        </w:numPr>
        <w:tabs>
          <w:tab w:val="left" w:pos="541"/>
        </w:tabs>
        <w:spacing w:before="139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Rozsah právomoci podpredsedu počas zastupovania vopred vymedzí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predseda.</w:t>
      </w:r>
    </w:p>
    <w:p w:rsidR="000F0348" w:rsidRDefault="006C07C7">
      <w:pPr>
        <w:pStyle w:val="Odsekzoznamu"/>
        <w:numPr>
          <w:ilvl w:val="0"/>
          <w:numId w:val="2"/>
        </w:numPr>
        <w:tabs>
          <w:tab w:val="left" w:pos="541"/>
        </w:tabs>
        <w:spacing w:before="137"/>
        <w:ind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Členovia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disciplinárnej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komisie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musia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dostať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najmenej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tri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dni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pred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rokovaním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disciplinárnej komisie program rokovania a v prípade potreby i príslušné podkladové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materiály.</w:t>
      </w:r>
    </w:p>
    <w:p w:rsidR="000F0348" w:rsidRDefault="006C07C7">
      <w:pPr>
        <w:pStyle w:val="Odsekzoznamu"/>
        <w:numPr>
          <w:ilvl w:val="0"/>
          <w:numId w:val="2"/>
        </w:numPr>
        <w:tabs>
          <w:tab w:val="left" w:pos="541"/>
        </w:tabs>
        <w:spacing w:before="139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Pri rovnost</w:t>
      </w:r>
      <w:r>
        <w:rPr>
          <w:rFonts w:ascii="Times New Roman" w:hAnsi="Times New Roman"/>
          <w:sz w:val="24"/>
        </w:rPr>
        <w:t>i hlasov na rokovaní predstavenstva rozhoduje hlas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predsedu.</w:t>
      </w:r>
    </w:p>
    <w:p w:rsidR="000F0348" w:rsidRDefault="006C07C7">
      <w:pPr>
        <w:pStyle w:val="Odsekzoznamu"/>
        <w:numPr>
          <w:ilvl w:val="0"/>
          <w:numId w:val="2"/>
        </w:numPr>
        <w:tabs>
          <w:tab w:val="left" w:pos="541"/>
        </w:tabs>
        <w:spacing w:before="137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 rokovanie disciplinárnej komisie komory sa použijú ustanovenia článku 1 až 8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rokovacieho poriadku.</w:t>
      </w:r>
    </w:p>
    <w:p w:rsidR="000F0348" w:rsidRDefault="000F03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0F034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6C07C7">
      <w:pPr>
        <w:pStyle w:val="Nadpis2"/>
        <w:spacing w:line="273" w:lineRule="auto"/>
        <w:ind w:left="3754" w:right="3746" w:firstLine="652"/>
        <w:rPr>
          <w:b w:val="0"/>
          <w:bCs w:val="0"/>
        </w:rPr>
      </w:pPr>
      <w:r>
        <w:t>Článok 14 Záverečné</w:t>
      </w:r>
      <w:r>
        <w:rPr>
          <w:spacing w:val="-5"/>
        </w:rPr>
        <w:t xml:space="preserve"> </w:t>
      </w:r>
      <w:r>
        <w:t>ustanovenia</w:t>
      </w:r>
    </w:p>
    <w:p w:rsidR="000F0348" w:rsidRDefault="006C07C7">
      <w:pPr>
        <w:pStyle w:val="Odsekzoznamu"/>
        <w:numPr>
          <w:ilvl w:val="0"/>
          <w:numId w:val="1"/>
        </w:numPr>
        <w:tabs>
          <w:tab w:val="left" w:pos="541"/>
        </w:tabs>
        <w:spacing w:before="115"/>
        <w:ind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Zmeny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doplnenia</w:t>
      </w:r>
      <w:r>
        <w:rPr>
          <w:rFonts w:ascii="Times New Roman" w:hAnsi="Times New Roman"/>
          <w:position w:val="9"/>
          <w:sz w:val="16"/>
        </w:rPr>
        <w:t>1</w:t>
      </w:r>
      <w:r>
        <w:rPr>
          <w:rFonts w:ascii="Times New Roman" w:hAnsi="Times New Roman"/>
          <w:spacing w:val="25"/>
          <w:position w:val="9"/>
          <w:sz w:val="16"/>
        </w:rPr>
        <w:t xml:space="preserve"> </w:t>
      </w:r>
      <w:r>
        <w:rPr>
          <w:rFonts w:ascii="Times New Roman" w:hAnsi="Times New Roman"/>
          <w:sz w:val="24"/>
        </w:rPr>
        <w:t>tohto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rokovacieho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poriadku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písomnou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formou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možné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vykonať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ich schválení nadpolovičnou väčšinou členov komory, prítomných na zasadnutí snemu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0F0348" w:rsidRDefault="006C07C7">
      <w:pPr>
        <w:pStyle w:val="Odsekzoznamu"/>
        <w:numPr>
          <w:ilvl w:val="0"/>
          <w:numId w:val="1"/>
        </w:numPr>
        <w:tabs>
          <w:tab w:val="left" w:pos="541"/>
        </w:tabs>
        <w:spacing w:before="137"/>
        <w:ind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Rokovací poriadok komory nadobúda platnosť a účinnosť dňom jeho schválenia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snemom komory.</w:t>
      </w:r>
    </w:p>
    <w:p w:rsidR="000F0348" w:rsidRDefault="000F03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0F03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0348" w:rsidRDefault="000F034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0613F" w:rsidRPr="00584878" w:rsidRDefault="006C07C7">
      <w:pPr>
        <w:pStyle w:val="Zkladntext"/>
        <w:tabs>
          <w:tab w:val="left" w:pos="6486"/>
        </w:tabs>
        <w:spacing w:before="0"/>
        <w:ind w:left="6486" w:right="719" w:hanging="6217"/>
        <w:rPr>
          <w:highlight w:val="yellow"/>
        </w:rPr>
      </w:pPr>
      <w:r w:rsidRPr="00584878">
        <w:rPr>
          <w:highlight w:val="yellow"/>
        </w:rPr>
        <w:t xml:space="preserve">V </w:t>
      </w:r>
      <w:r w:rsidR="0070613F" w:rsidRPr="00584878">
        <w:rPr>
          <w:color w:val="FF0000"/>
          <w:highlight w:val="yellow"/>
        </w:rPr>
        <w:t>Bratislave, dňa 27.4.2021</w:t>
      </w:r>
      <w:r w:rsidR="0070613F" w:rsidRPr="00584878">
        <w:rPr>
          <w:highlight w:val="yellow"/>
        </w:rPr>
        <w:t xml:space="preserve">                                              PhDr. František Drozd, PhD.</w:t>
      </w:r>
    </w:p>
    <w:p w:rsidR="000F0348" w:rsidRDefault="006C07C7">
      <w:pPr>
        <w:pStyle w:val="Zkladntext"/>
        <w:tabs>
          <w:tab w:val="left" w:pos="6486"/>
        </w:tabs>
        <w:spacing w:before="0"/>
        <w:ind w:left="6486" w:right="719" w:hanging="6217"/>
      </w:pPr>
      <w:r w:rsidRPr="00584878">
        <w:rPr>
          <w:highlight w:val="yellow"/>
        </w:rPr>
        <w:t xml:space="preserve"> </w:t>
      </w:r>
      <w:r w:rsidR="00F30106" w:rsidRPr="00584878">
        <w:rPr>
          <w:highlight w:val="yellow"/>
        </w:rPr>
        <w:t xml:space="preserve">                                                                                              podpredseda</w:t>
      </w:r>
      <w:r w:rsidRPr="00584878">
        <w:rPr>
          <w:spacing w:val="-1"/>
          <w:highlight w:val="yellow"/>
        </w:rPr>
        <w:t xml:space="preserve"> </w:t>
      </w:r>
      <w:r w:rsidRPr="00584878">
        <w:rPr>
          <w:highlight w:val="yellow"/>
        </w:rPr>
        <w:t>komory</w:t>
      </w:r>
      <w:bookmarkStart w:id="0" w:name="_GoBack"/>
      <w:bookmarkEnd w:id="0"/>
    </w:p>
    <w:p w:rsidR="000F0348" w:rsidRDefault="000F03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0348" w:rsidRDefault="000F03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0348" w:rsidRDefault="000F03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0348" w:rsidRDefault="000F03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0348" w:rsidRDefault="006C07C7">
      <w:pPr>
        <w:spacing w:line="20" w:lineRule="exact"/>
        <w:ind w:left="2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65pt;height:.6pt;mso-position-horizontal-relative:char;mso-position-vertical-relative:line" coordsize="2893,12">
            <v:group id="_x0000_s1027" style="position:absolute;left:6;top:6;width:2881;height:2" coordorigin="6,6" coordsize="2881,2">
              <v:shape id="_x0000_s1028" style="position:absolute;left:6;top:6;width:2881;height:2" coordorigin="6,6" coordsize="2881,0" path="m6,6r2880,e" filled="f" strokeweight=".6pt">
                <v:path arrowok="t"/>
              </v:shape>
            </v:group>
            <w10:anchorlock/>
          </v:group>
        </w:pict>
      </w:r>
    </w:p>
    <w:p w:rsidR="000F0348" w:rsidRDefault="006C07C7">
      <w:pPr>
        <w:spacing w:before="91"/>
        <w:ind w:left="278" w:right="119" w:hanging="10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5"/>
          <w:position w:val="7"/>
          <w:sz w:val="13"/>
        </w:rPr>
        <w:t xml:space="preserve"> </w:t>
      </w:r>
      <w:r>
        <w:rPr>
          <w:rFonts w:ascii="Times New Roman" w:hAnsi="Times New Roman"/>
          <w:sz w:val="20"/>
        </w:rPr>
        <w:t>Zmena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rokovacieho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poriadku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zo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dňa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18.9.2015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schválená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na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sneme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komory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dňa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22.11.2017,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platná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účinná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od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22.11.2017.</w:t>
      </w:r>
    </w:p>
    <w:p w:rsidR="00F30106" w:rsidRDefault="00F30106">
      <w:pPr>
        <w:spacing w:before="91"/>
        <w:ind w:left="278" w:right="119" w:hanging="10"/>
        <w:rPr>
          <w:rFonts w:ascii="Times New Roman" w:eastAsia="Times New Roman" w:hAnsi="Times New Roman" w:cs="Times New Roman"/>
          <w:sz w:val="20"/>
          <w:szCs w:val="20"/>
        </w:rPr>
      </w:pPr>
    </w:p>
    <w:sectPr w:rsidR="00F30106">
      <w:footerReference w:type="default" r:id="rId8"/>
      <w:pgSz w:w="11910" w:h="16840"/>
      <w:pgMar w:top="1000" w:right="1020" w:bottom="880" w:left="1020" w:header="754" w:footer="6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C7" w:rsidRDefault="006C07C7">
      <w:r>
        <w:separator/>
      </w:r>
    </w:p>
  </w:endnote>
  <w:endnote w:type="continuationSeparator" w:id="0">
    <w:p w:rsidR="006C07C7" w:rsidRDefault="006C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48" w:rsidRDefault="006C07C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2.1pt;margin-top:796.65pt;width:49.5pt;height:12pt;z-index:-6568;mso-position-horizontal-relative:page;mso-position-vertical-relative:page" filled="f" stroked="f">
          <v:textbox inset="0,0,0,0">
            <w:txbxContent>
              <w:p w:rsidR="000F0348" w:rsidRDefault="006C07C7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Stra</w:t>
                </w:r>
                <w:r>
                  <w:rPr>
                    <w:rFonts w:ascii="Times New Roman"/>
                    <w:spacing w:val="-2"/>
                    <w:w w:val="99"/>
                    <w:sz w:val="20"/>
                  </w:rPr>
                  <w:t>n</w:t>
                </w:r>
                <w:r>
                  <w:rPr>
                    <w:rFonts w:ascii="Times New Roman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spacing w:val="1"/>
                    <w:sz w:val="20"/>
                  </w:rPr>
                  <w:t xml:space="preserve"> </w:t>
                </w:r>
                <w:r/>
                <w:r>
                  <w:rPr>
                    <w:rFonts w:ascii="Times New Roman"/>
                    <w:b/>
                    <w:w w:val="99"/>
                    <w:sz w:val="20"/>
                  </w:rPr>
                  <w:instrText xml:space="preserve"/>
                </w:r>
                <w:r/>
                <w:r w:rsidR="00584878">
                  <w:rPr>
                    <w:rFonts w:ascii="Times New Roman"/>
                    <w:b/>
                    <w:noProof/>
                    <w:w w:val="99"/>
                    <w:sz w:val="20"/>
                  </w:rPr>
                  <w:t>6</w:t>
                </w:r>
                <w:r/>
                <w:r>
                  <w:rPr>
                    <w:rFonts w:asci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20"/>
                  </w:rPr>
                  <w:t>z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w w:val="99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C7" w:rsidRDefault="006C07C7">
      <w:r>
        <w:separator/>
      </w:r>
    </w:p>
  </w:footnote>
  <w:footnote w:type="continuationSeparator" w:id="0">
    <w:p w:rsidR="006C07C7" w:rsidRDefault="006C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60D"/>
    <w:multiLevelType w:val="hybridMultilevel"/>
    <w:tmpl w:val="0AAE281C"/>
    <w:lvl w:ilvl="0" w:tplc="0798CCCC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8B4B688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2" w:tplc="F2228790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3" w:tplc="0DC48176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4" w:tplc="16F4FEF0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  <w:lvl w:ilvl="5" w:tplc="071657CE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  <w:lvl w:ilvl="6" w:tplc="13E6DB4C">
      <w:start w:val="1"/>
      <w:numFmt w:val="bullet"/>
      <w:lvlText w:val="•"/>
      <w:lvlJc w:val="left"/>
      <w:pPr>
        <w:ind w:left="8361" w:hanging="360"/>
      </w:pPr>
      <w:rPr>
        <w:rFonts w:hint="default"/>
      </w:rPr>
    </w:lvl>
    <w:lvl w:ilvl="7" w:tplc="B1EC336C">
      <w:start w:val="1"/>
      <w:numFmt w:val="bullet"/>
      <w:lvlText w:val="•"/>
      <w:lvlJc w:val="left"/>
      <w:pPr>
        <w:ind w:left="8737" w:hanging="360"/>
      </w:pPr>
      <w:rPr>
        <w:rFonts w:hint="default"/>
      </w:rPr>
    </w:lvl>
    <w:lvl w:ilvl="8" w:tplc="23F24D0C">
      <w:start w:val="1"/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1">
    <w:nsid w:val="0FDC0CB9"/>
    <w:multiLevelType w:val="hybridMultilevel"/>
    <w:tmpl w:val="A0F2CB62"/>
    <w:lvl w:ilvl="0" w:tplc="E57096C0">
      <w:start w:val="1"/>
      <w:numFmt w:val="decimal"/>
      <w:lvlText w:val="%1)"/>
      <w:lvlJc w:val="left"/>
      <w:pPr>
        <w:ind w:left="540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C463860">
      <w:start w:val="1"/>
      <w:numFmt w:val="bullet"/>
      <w:lvlText w:val="•"/>
      <w:lvlJc w:val="left"/>
      <w:pPr>
        <w:ind w:left="1472" w:hanging="348"/>
      </w:pPr>
      <w:rPr>
        <w:rFonts w:hint="default"/>
      </w:rPr>
    </w:lvl>
    <w:lvl w:ilvl="2" w:tplc="3DFA07AC">
      <w:start w:val="1"/>
      <w:numFmt w:val="bullet"/>
      <w:lvlText w:val="•"/>
      <w:lvlJc w:val="left"/>
      <w:pPr>
        <w:ind w:left="2405" w:hanging="348"/>
      </w:pPr>
      <w:rPr>
        <w:rFonts w:hint="default"/>
      </w:rPr>
    </w:lvl>
    <w:lvl w:ilvl="3" w:tplc="C78CE830">
      <w:start w:val="1"/>
      <w:numFmt w:val="bullet"/>
      <w:lvlText w:val="•"/>
      <w:lvlJc w:val="left"/>
      <w:pPr>
        <w:ind w:left="3337" w:hanging="348"/>
      </w:pPr>
      <w:rPr>
        <w:rFonts w:hint="default"/>
      </w:rPr>
    </w:lvl>
    <w:lvl w:ilvl="4" w:tplc="F8C2F09C">
      <w:start w:val="1"/>
      <w:numFmt w:val="bullet"/>
      <w:lvlText w:val="•"/>
      <w:lvlJc w:val="left"/>
      <w:pPr>
        <w:ind w:left="4270" w:hanging="348"/>
      </w:pPr>
      <w:rPr>
        <w:rFonts w:hint="default"/>
      </w:rPr>
    </w:lvl>
    <w:lvl w:ilvl="5" w:tplc="4120F7CC">
      <w:start w:val="1"/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382CA28">
      <w:start w:val="1"/>
      <w:numFmt w:val="bullet"/>
      <w:lvlText w:val="•"/>
      <w:lvlJc w:val="left"/>
      <w:pPr>
        <w:ind w:left="6135" w:hanging="348"/>
      </w:pPr>
      <w:rPr>
        <w:rFonts w:hint="default"/>
      </w:rPr>
    </w:lvl>
    <w:lvl w:ilvl="7" w:tplc="15024B94">
      <w:start w:val="1"/>
      <w:numFmt w:val="bullet"/>
      <w:lvlText w:val="•"/>
      <w:lvlJc w:val="left"/>
      <w:pPr>
        <w:ind w:left="7068" w:hanging="348"/>
      </w:pPr>
      <w:rPr>
        <w:rFonts w:hint="default"/>
      </w:rPr>
    </w:lvl>
    <w:lvl w:ilvl="8" w:tplc="FA94848A">
      <w:start w:val="1"/>
      <w:numFmt w:val="bullet"/>
      <w:lvlText w:val="•"/>
      <w:lvlJc w:val="left"/>
      <w:pPr>
        <w:ind w:left="8001" w:hanging="348"/>
      </w:pPr>
      <w:rPr>
        <w:rFonts w:hint="default"/>
      </w:rPr>
    </w:lvl>
  </w:abstractNum>
  <w:abstractNum w:abstractNumId="2">
    <w:nsid w:val="11464BF2"/>
    <w:multiLevelType w:val="hybridMultilevel"/>
    <w:tmpl w:val="947E39B8"/>
    <w:lvl w:ilvl="0" w:tplc="C0982390">
      <w:start w:val="1"/>
      <w:numFmt w:val="decimal"/>
      <w:lvlText w:val="%1)"/>
      <w:lvlJc w:val="left"/>
      <w:pPr>
        <w:ind w:left="540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5E46D2">
      <w:start w:val="1"/>
      <w:numFmt w:val="bullet"/>
      <w:lvlText w:val="•"/>
      <w:lvlJc w:val="left"/>
      <w:pPr>
        <w:ind w:left="1472" w:hanging="348"/>
      </w:pPr>
      <w:rPr>
        <w:rFonts w:hint="default"/>
      </w:rPr>
    </w:lvl>
    <w:lvl w:ilvl="2" w:tplc="463E08D2">
      <w:start w:val="1"/>
      <w:numFmt w:val="bullet"/>
      <w:lvlText w:val="•"/>
      <w:lvlJc w:val="left"/>
      <w:pPr>
        <w:ind w:left="2405" w:hanging="348"/>
      </w:pPr>
      <w:rPr>
        <w:rFonts w:hint="default"/>
      </w:rPr>
    </w:lvl>
    <w:lvl w:ilvl="3" w:tplc="B284E8B4">
      <w:start w:val="1"/>
      <w:numFmt w:val="bullet"/>
      <w:lvlText w:val="•"/>
      <w:lvlJc w:val="left"/>
      <w:pPr>
        <w:ind w:left="3337" w:hanging="348"/>
      </w:pPr>
      <w:rPr>
        <w:rFonts w:hint="default"/>
      </w:rPr>
    </w:lvl>
    <w:lvl w:ilvl="4" w:tplc="03869984">
      <w:start w:val="1"/>
      <w:numFmt w:val="bullet"/>
      <w:lvlText w:val="•"/>
      <w:lvlJc w:val="left"/>
      <w:pPr>
        <w:ind w:left="4270" w:hanging="348"/>
      </w:pPr>
      <w:rPr>
        <w:rFonts w:hint="default"/>
      </w:rPr>
    </w:lvl>
    <w:lvl w:ilvl="5" w:tplc="C290814A">
      <w:start w:val="1"/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5E348F24">
      <w:start w:val="1"/>
      <w:numFmt w:val="bullet"/>
      <w:lvlText w:val="•"/>
      <w:lvlJc w:val="left"/>
      <w:pPr>
        <w:ind w:left="6135" w:hanging="348"/>
      </w:pPr>
      <w:rPr>
        <w:rFonts w:hint="default"/>
      </w:rPr>
    </w:lvl>
    <w:lvl w:ilvl="7" w:tplc="C532CC06">
      <w:start w:val="1"/>
      <w:numFmt w:val="bullet"/>
      <w:lvlText w:val="•"/>
      <w:lvlJc w:val="left"/>
      <w:pPr>
        <w:ind w:left="7068" w:hanging="348"/>
      </w:pPr>
      <w:rPr>
        <w:rFonts w:hint="default"/>
      </w:rPr>
    </w:lvl>
    <w:lvl w:ilvl="8" w:tplc="7B34EC86">
      <w:start w:val="1"/>
      <w:numFmt w:val="bullet"/>
      <w:lvlText w:val="•"/>
      <w:lvlJc w:val="left"/>
      <w:pPr>
        <w:ind w:left="8001" w:hanging="348"/>
      </w:pPr>
      <w:rPr>
        <w:rFonts w:hint="default"/>
      </w:rPr>
    </w:lvl>
  </w:abstractNum>
  <w:abstractNum w:abstractNumId="3">
    <w:nsid w:val="25915752"/>
    <w:multiLevelType w:val="hybridMultilevel"/>
    <w:tmpl w:val="6C7C54CA"/>
    <w:lvl w:ilvl="0" w:tplc="46CA1E98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0B6339E">
      <w:start w:val="1"/>
      <w:numFmt w:val="decimal"/>
      <w:lvlText w:val="%2)"/>
      <w:lvlJc w:val="left"/>
      <w:pPr>
        <w:ind w:left="490" w:hanging="34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7A4E712">
      <w:start w:val="1"/>
      <w:numFmt w:val="bullet"/>
      <w:lvlText w:val="•"/>
      <w:lvlJc w:val="left"/>
      <w:pPr>
        <w:ind w:left="2405" w:hanging="348"/>
      </w:pPr>
      <w:rPr>
        <w:rFonts w:hint="default"/>
      </w:rPr>
    </w:lvl>
    <w:lvl w:ilvl="3" w:tplc="523C2D34">
      <w:start w:val="1"/>
      <w:numFmt w:val="bullet"/>
      <w:lvlText w:val="•"/>
      <w:lvlJc w:val="left"/>
      <w:pPr>
        <w:ind w:left="3337" w:hanging="348"/>
      </w:pPr>
      <w:rPr>
        <w:rFonts w:hint="default"/>
      </w:rPr>
    </w:lvl>
    <w:lvl w:ilvl="4" w:tplc="81F2BBB0">
      <w:start w:val="1"/>
      <w:numFmt w:val="bullet"/>
      <w:lvlText w:val="•"/>
      <w:lvlJc w:val="left"/>
      <w:pPr>
        <w:ind w:left="4270" w:hanging="348"/>
      </w:pPr>
      <w:rPr>
        <w:rFonts w:hint="default"/>
      </w:rPr>
    </w:lvl>
    <w:lvl w:ilvl="5" w:tplc="09FEC0CA">
      <w:start w:val="1"/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9F0E4B2E">
      <w:start w:val="1"/>
      <w:numFmt w:val="bullet"/>
      <w:lvlText w:val="•"/>
      <w:lvlJc w:val="left"/>
      <w:pPr>
        <w:ind w:left="6135" w:hanging="348"/>
      </w:pPr>
      <w:rPr>
        <w:rFonts w:hint="default"/>
      </w:rPr>
    </w:lvl>
    <w:lvl w:ilvl="7" w:tplc="B1AEF63A">
      <w:start w:val="1"/>
      <w:numFmt w:val="bullet"/>
      <w:lvlText w:val="•"/>
      <w:lvlJc w:val="left"/>
      <w:pPr>
        <w:ind w:left="7068" w:hanging="348"/>
      </w:pPr>
      <w:rPr>
        <w:rFonts w:hint="default"/>
      </w:rPr>
    </w:lvl>
    <w:lvl w:ilvl="8" w:tplc="BCE8AFDA">
      <w:start w:val="1"/>
      <w:numFmt w:val="bullet"/>
      <w:lvlText w:val="•"/>
      <w:lvlJc w:val="left"/>
      <w:pPr>
        <w:ind w:left="8001" w:hanging="348"/>
      </w:pPr>
      <w:rPr>
        <w:rFonts w:hint="default"/>
      </w:rPr>
    </w:lvl>
  </w:abstractNum>
  <w:abstractNum w:abstractNumId="4">
    <w:nsid w:val="263F08A8"/>
    <w:multiLevelType w:val="hybridMultilevel"/>
    <w:tmpl w:val="8C065FA0"/>
    <w:lvl w:ilvl="0" w:tplc="16FC0CF4">
      <w:start w:val="1"/>
      <w:numFmt w:val="decimal"/>
      <w:lvlText w:val="%1)"/>
      <w:lvlJc w:val="left"/>
      <w:pPr>
        <w:ind w:left="540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1629698">
      <w:start w:val="1"/>
      <w:numFmt w:val="lowerLetter"/>
      <w:lvlText w:val="%2)"/>
      <w:lvlJc w:val="left"/>
      <w:pPr>
        <w:ind w:left="965" w:hanging="425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CCC412DA">
      <w:start w:val="1"/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B1AA402A">
      <w:start w:val="1"/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6A133C">
      <w:start w:val="1"/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45ECF216">
      <w:start w:val="1"/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79E0E50">
      <w:start w:val="1"/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FFCC20E">
      <w:start w:val="1"/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22E27FAC">
      <w:start w:val="1"/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5">
    <w:nsid w:val="3A422FE0"/>
    <w:multiLevelType w:val="hybridMultilevel"/>
    <w:tmpl w:val="A8122A38"/>
    <w:lvl w:ilvl="0" w:tplc="1CFC51CC">
      <w:start w:val="1"/>
      <w:numFmt w:val="decimal"/>
      <w:lvlText w:val="%1)"/>
      <w:lvlJc w:val="left"/>
      <w:pPr>
        <w:ind w:left="540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2606D68">
      <w:start w:val="1"/>
      <w:numFmt w:val="lowerLetter"/>
      <w:lvlText w:val="%2)"/>
      <w:lvlJc w:val="left"/>
      <w:pPr>
        <w:ind w:left="965" w:hanging="425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A06E4822">
      <w:start w:val="1"/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A04C02EC">
      <w:start w:val="1"/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6D4A1442">
      <w:start w:val="1"/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78246CCC">
      <w:start w:val="1"/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35CA1540">
      <w:start w:val="1"/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90DA6738">
      <w:start w:val="1"/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5E02030A">
      <w:start w:val="1"/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6">
    <w:nsid w:val="4B5136A2"/>
    <w:multiLevelType w:val="hybridMultilevel"/>
    <w:tmpl w:val="2938B2AA"/>
    <w:lvl w:ilvl="0" w:tplc="C03A020E">
      <w:start w:val="1"/>
      <w:numFmt w:val="decimal"/>
      <w:lvlText w:val="%1)"/>
      <w:lvlJc w:val="left"/>
      <w:pPr>
        <w:ind w:left="540" w:hanging="34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41E6CAE">
      <w:start w:val="1"/>
      <w:numFmt w:val="bullet"/>
      <w:lvlText w:val="•"/>
      <w:lvlJc w:val="left"/>
      <w:pPr>
        <w:ind w:left="1472" w:hanging="348"/>
      </w:pPr>
      <w:rPr>
        <w:rFonts w:hint="default"/>
      </w:rPr>
    </w:lvl>
    <w:lvl w:ilvl="2" w:tplc="E95CED40">
      <w:start w:val="1"/>
      <w:numFmt w:val="bullet"/>
      <w:lvlText w:val="•"/>
      <w:lvlJc w:val="left"/>
      <w:pPr>
        <w:ind w:left="2405" w:hanging="348"/>
      </w:pPr>
      <w:rPr>
        <w:rFonts w:hint="default"/>
      </w:rPr>
    </w:lvl>
    <w:lvl w:ilvl="3" w:tplc="71D43310">
      <w:start w:val="1"/>
      <w:numFmt w:val="bullet"/>
      <w:lvlText w:val="•"/>
      <w:lvlJc w:val="left"/>
      <w:pPr>
        <w:ind w:left="3337" w:hanging="348"/>
      </w:pPr>
      <w:rPr>
        <w:rFonts w:hint="default"/>
      </w:rPr>
    </w:lvl>
    <w:lvl w:ilvl="4" w:tplc="6BFE7F54">
      <w:start w:val="1"/>
      <w:numFmt w:val="bullet"/>
      <w:lvlText w:val="•"/>
      <w:lvlJc w:val="left"/>
      <w:pPr>
        <w:ind w:left="4270" w:hanging="348"/>
      </w:pPr>
      <w:rPr>
        <w:rFonts w:hint="default"/>
      </w:rPr>
    </w:lvl>
    <w:lvl w:ilvl="5" w:tplc="4FD2B4E6">
      <w:start w:val="1"/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6DF00942">
      <w:start w:val="1"/>
      <w:numFmt w:val="bullet"/>
      <w:lvlText w:val="•"/>
      <w:lvlJc w:val="left"/>
      <w:pPr>
        <w:ind w:left="6135" w:hanging="348"/>
      </w:pPr>
      <w:rPr>
        <w:rFonts w:hint="default"/>
      </w:rPr>
    </w:lvl>
    <w:lvl w:ilvl="7" w:tplc="9A80B9E2">
      <w:start w:val="1"/>
      <w:numFmt w:val="bullet"/>
      <w:lvlText w:val="•"/>
      <w:lvlJc w:val="left"/>
      <w:pPr>
        <w:ind w:left="7068" w:hanging="348"/>
      </w:pPr>
      <w:rPr>
        <w:rFonts w:hint="default"/>
      </w:rPr>
    </w:lvl>
    <w:lvl w:ilvl="8" w:tplc="AF8ADFBC">
      <w:start w:val="1"/>
      <w:numFmt w:val="bullet"/>
      <w:lvlText w:val="•"/>
      <w:lvlJc w:val="left"/>
      <w:pPr>
        <w:ind w:left="8001" w:hanging="348"/>
      </w:pPr>
      <w:rPr>
        <w:rFonts w:hint="default"/>
      </w:rPr>
    </w:lvl>
  </w:abstractNum>
  <w:abstractNum w:abstractNumId="7">
    <w:nsid w:val="553B7656"/>
    <w:multiLevelType w:val="hybridMultilevel"/>
    <w:tmpl w:val="49F47CA6"/>
    <w:lvl w:ilvl="0" w:tplc="55A88F40">
      <w:start w:val="1"/>
      <w:numFmt w:val="decimal"/>
      <w:lvlText w:val="%1)"/>
      <w:lvlJc w:val="left"/>
      <w:pPr>
        <w:ind w:left="540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AE915E">
      <w:start w:val="1"/>
      <w:numFmt w:val="bullet"/>
      <w:lvlText w:val="•"/>
      <w:lvlJc w:val="left"/>
      <w:pPr>
        <w:ind w:left="1472" w:hanging="348"/>
      </w:pPr>
      <w:rPr>
        <w:rFonts w:hint="default"/>
      </w:rPr>
    </w:lvl>
    <w:lvl w:ilvl="2" w:tplc="4D9E1C04">
      <w:start w:val="1"/>
      <w:numFmt w:val="bullet"/>
      <w:lvlText w:val="•"/>
      <w:lvlJc w:val="left"/>
      <w:pPr>
        <w:ind w:left="2405" w:hanging="348"/>
      </w:pPr>
      <w:rPr>
        <w:rFonts w:hint="default"/>
      </w:rPr>
    </w:lvl>
    <w:lvl w:ilvl="3" w:tplc="24A41EA2">
      <w:start w:val="1"/>
      <w:numFmt w:val="bullet"/>
      <w:lvlText w:val="•"/>
      <w:lvlJc w:val="left"/>
      <w:pPr>
        <w:ind w:left="3337" w:hanging="348"/>
      </w:pPr>
      <w:rPr>
        <w:rFonts w:hint="default"/>
      </w:rPr>
    </w:lvl>
    <w:lvl w:ilvl="4" w:tplc="77764484">
      <w:start w:val="1"/>
      <w:numFmt w:val="bullet"/>
      <w:lvlText w:val="•"/>
      <w:lvlJc w:val="left"/>
      <w:pPr>
        <w:ind w:left="4270" w:hanging="348"/>
      </w:pPr>
      <w:rPr>
        <w:rFonts w:hint="default"/>
      </w:rPr>
    </w:lvl>
    <w:lvl w:ilvl="5" w:tplc="F93C3368">
      <w:start w:val="1"/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7F463218">
      <w:start w:val="1"/>
      <w:numFmt w:val="bullet"/>
      <w:lvlText w:val="•"/>
      <w:lvlJc w:val="left"/>
      <w:pPr>
        <w:ind w:left="6135" w:hanging="348"/>
      </w:pPr>
      <w:rPr>
        <w:rFonts w:hint="default"/>
      </w:rPr>
    </w:lvl>
    <w:lvl w:ilvl="7" w:tplc="2E584B88">
      <w:start w:val="1"/>
      <w:numFmt w:val="bullet"/>
      <w:lvlText w:val="•"/>
      <w:lvlJc w:val="left"/>
      <w:pPr>
        <w:ind w:left="7068" w:hanging="348"/>
      </w:pPr>
      <w:rPr>
        <w:rFonts w:hint="default"/>
      </w:rPr>
    </w:lvl>
    <w:lvl w:ilvl="8" w:tplc="1024930E">
      <w:start w:val="1"/>
      <w:numFmt w:val="bullet"/>
      <w:lvlText w:val="•"/>
      <w:lvlJc w:val="left"/>
      <w:pPr>
        <w:ind w:left="8001" w:hanging="348"/>
      </w:pPr>
      <w:rPr>
        <w:rFonts w:hint="default"/>
      </w:rPr>
    </w:lvl>
  </w:abstractNum>
  <w:abstractNum w:abstractNumId="8">
    <w:nsid w:val="575C33B5"/>
    <w:multiLevelType w:val="hybridMultilevel"/>
    <w:tmpl w:val="C840B370"/>
    <w:lvl w:ilvl="0" w:tplc="5238AA28">
      <w:start w:val="1"/>
      <w:numFmt w:val="decimal"/>
      <w:lvlText w:val="%1)"/>
      <w:lvlJc w:val="left"/>
      <w:pPr>
        <w:ind w:left="540" w:hanging="34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0BE4570">
      <w:start w:val="1"/>
      <w:numFmt w:val="bullet"/>
      <w:lvlText w:val="•"/>
      <w:lvlJc w:val="left"/>
      <w:pPr>
        <w:ind w:left="1472" w:hanging="348"/>
      </w:pPr>
      <w:rPr>
        <w:rFonts w:hint="default"/>
      </w:rPr>
    </w:lvl>
    <w:lvl w:ilvl="2" w:tplc="43662FFA">
      <w:start w:val="1"/>
      <w:numFmt w:val="bullet"/>
      <w:lvlText w:val="•"/>
      <w:lvlJc w:val="left"/>
      <w:pPr>
        <w:ind w:left="2405" w:hanging="348"/>
      </w:pPr>
      <w:rPr>
        <w:rFonts w:hint="default"/>
      </w:rPr>
    </w:lvl>
    <w:lvl w:ilvl="3" w:tplc="D6562B00">
      <w:start w:val="1"/>
      <w:numFmt w:val="bullet"/>
      <w:lvlText w:val="•"/>
      <w:lvlJc w:val="left"/>
      <w:pPr>
        <w:ind w:left="3337" w:hanging="348"/>
      </w:pPr>
      <w:rPr>
        <w:rFonts w:hint="default"/>
      </w:rPr>
    </w:lvl>
    <w:lvl w:ilvl="4" w:tplc="E662FB36">
      <w:start w:val="1"/>
      <w:numFmt w:val="bullet"/>
      <w:lvlText w:val="•"/>
      <w:lvlJc w:val="left"/>
      <w:pPr>
        <w:ind w:left="4270" w:hanging="348"/>
      </w:pPr>
      <w:rPr>
        <w:rFonts w:hint="default"/>
      </w:rPr>
    </w:lvl>
    <w:lvl w:ilvl="5" w:tplc="FC46D770">
      <w:start w:val="1"/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82EACD76">
      <w:start w:val="1"/>
      <w:numFmt w:val="bullet"/>
      <w:lvlText w:val="•"/>
      <w:lvlJc w:val="left"/>
      <w:pPr>
        <w:ind w:left="6135" w:hanging="348"/>
      </w:pPr>
      <w:rPr>
        <w:rFonts w:hint="default"/>
      </w:rPr>
    </w:lvl>
    <w:lvl w:ilvl="7" w:tplc="C9901F36">
      <w:start w:val="1"/>
      <w:numFmt w:val="bullet"/>
      <w:lvlText w:val="•"/>
      <w:lvlJc w:val="left"/>
      <w:pPr>
        <w:ind w:left="7068" w:hanging="348"/>
      </w:pPr>
      <w:rPr>
        <w:rFonts w:hint="default"/>
      </w:rPr>
    </w:lvl>
    <w:lvl w:ilvl="8" w:tplc="E0220F22">
      <w:start w:val="1"/>
      <w:numFmt w:val="bullet"/>
      <w:lvlText w:val="•"/>
      <w:lvlJc w:val="left"/>
      <w:pPr>
        <w:ind w:left="8001" w:hanging="348"/>
      </w:pPr>
      <w:rPr>
        <w:rFonts w:hint="default"/>
      </w:rPr>
    </w:lvl>
  </w:abstractNum>
  <w:abstractNum w:abstractNumId="9">
    <w:nsid w:val="5AB468B1"/>
    <w:multiLevelType w:val="hybridMultilevel"/>
    <w:tmpl w:val="158058B4"/>
    <w:lvl w:ilvl="0" w:tplc="562C2AD0">
      <w:start w:val="1"/>
      <w:numFmt w:val="decimal"/>
      <w:lvlText w:val="%1)"/>
      <w:lvlJc w:val="left"/>
      <w:pPr>
        <w:ind w:left="540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E6C556E">
      <w:start w:val="1"/>
      <w:numFmt w:val="bullet"/>
      <w:lvlText w:val="•"/>
      <w:lvlJc w:val="left"/>
      <w:pPr>
        <w:ind w:left="1472" w:hanging="348"/>
      </w:pPr>
      <w:rPr>
        <w:rFonts w:hint="default"/>
      </w:rPr>
    </w:lvl>
    <w:lvl w:ilvl="2" w:tplc="B4FA4A1A">
      <w:start w:val="1"/>
      <w:numFmt w:val="bullet"/>
      <w:lvlText w:val="•"/>
      <w:lvlJc w:val="left"/>
      <w:pPr>
        <w:ind w:left="2405" w:hanging="348"/>
      </w:pPr>
      <w:rPr>
        <w:rFonts w:hint="default"/>
      </w:rPr>
    </w:lvl>
    <w:lvl w:ilvl="3" w:tplc="4CA02462">
      <w:start w:val="1"/>
      <w:numFmt w:val="bullet"/>
      <w:lvlText w:val="•"/>
      <w:lvlJc w:val="left"/>
      <w:pPr>
        <w:ind w:left="3337" w:hanging="348"/>
      </w:pPr>
      <w:rPr>
        <w:rFonts w:hint="default"/>
      </w:rPr>
    </w:lvl>
    <w:lvl w:ilvl="4" w:tplc="4E7A3074">
      <w:start w:val="1"/>
      <w:numFmt w:val="bullet"/>
      <w:lvlText w:val="•"/>
      <w:lvlJc w:val="left"/>
      <w:pPr>
        <w:ind w:left="4270" w:hanging="348"/>
      </w:pPr>
      <w:rPr>
        <w:rFonts w:hint="default"/>
      </w:rPr>
    </w:lvl>
    <w:lvl w:ilvl="5" w:tplc="2FEE3652">
      <w:start w:val="1"/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4874187E">
      <w:start w:val="1"/>
      <w:numFmt w:val="bullet"/>
      <w:lvlText w:val="•"/>
      <w:lvlJc w:val="left"/>
      <w:pPr>
        <w:ind w:left="6135" w:hanging="348"/>
      </w:pPr>
      <w:rPr>
        <w:rFonts w:hint="default"/>
      </w:rPr>
    </w:lvl>
    <w:lvl w:ilvl="7" w:tplc="02222FE6">
      <w:start w:val="1"/>
      <w:numFmt w:val="bullet"/>
      <w:lvlText w:val="•"/>
      <w:lvlJc w:val="left"/>
      <w:pPr>
        <w:ind w:left="7068" w:hanging="348"/>
      </w:pPr>
      <w:rPr>
        <w:rFonts w:hint="default"/>
      </w:rPr>
    </w:lvl>
    <w:lvl w:ilvl="8" w:tplc="DF288472">
      <w:start w:val="1"/>
      <w:numFmt w:val="bullet"/>
      <w:lvlText w:val="•"/>
      <w:lvlJc w:val="left"/>
      <w:pPr>
        <w:ind w:left="8001" w:hanging="348"/>
      </w:pPr>
      <w:rPr>
        <w:rFonts w:hint="default"/>
      </w:rPr>
    </w:lvl>
  </w:abstractNum>
  <w:abstractNum w:abstractNumId="10">
    <w:nsid w:val="5BE82B88"/>
    <w:multiLevelType w:val="hybridMultilevel"/>
    <w:tmpl w:val="6D5E1C6E"/>
    <w:lvl w:ilvl="0" w:tplc="F5C65FA6">
      <w:start w:val="1"/>
      <w:numFmt w:val="decimal"/>
      <w:lvlText w:val="%1)"/>
      <w:lvlJc w:val="left"/>
      <w:pPr>
        <w:ind w:left="540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C44426E">
      <w:start w:val="1"/>
      <w:numFmt w:val="bullet"/>
      <w:lvlText w:val="•"/>
      <w:lvlJc w:val="left"/>
      <w:pPr>
        <w:ind w:left="1472" w:hanging="348"/>
      </w:pPr>
      <w:rPr>
        <w:rFonts w:hint="default"/>
      </w:rPr>
    </w:lvl>
    <w:lvl w:ilvl="2" w:tplc="D8501678">
      <w:start w:val="1"/>
      <w:numFmt w:val="bullet"/>
      <w:lvlText w:val="•"/>
      <w:lvlJc w:val="left"/>
      <w:pPr>
        <w:ind w:left="2405" w:hanging="348"/>
      </w:pPr>
      <w:rPr>
        <w:rFonts w:hint="default"/>
      </w:rPr>
    </w:lvl>
    <w:lvl w:ilvl="3" w:tplc="3C166DDA">
      <w:start w:val="1"/>
      <w:numFmt w:val="bullet"/>
      <w:lvlText w:val="•"/>
      <w:lvlJc w:val="left"/>
      <w:pPr>
        <w:ind w:left="3337" w:hanging="348"/>
      </w:pPr>
      <w:rPr>
        <w:rFonts w:hint="default"/>
      </w:rPr>
    </w:lvl>
    <w:lvl w:ilvl="4" w:tplc="C4B25B4A">
      <w:start w:val="1"/>
      <w:numFmt w:val="bullet"/>
      <w:lvlText w:val="•"/>
      <w:lvlJc w:val="left"/>
      <w:pPr>
        <w:ind w:left="4270" w:hanging="348"/>
      </w:pPr>
      <w:rPr>
        <w:rFonts w:hint="default"/>
      </w:rPr>
    </w:lvl>
    <w:lvl w:ilvl="5" w:tplc="8F3A0A84">
      <w:start w:val="1"/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7708F62">
      <w:start w:val="1"/>
      <w:numFmt w:val="bullet"/>
      <w:lvlText w:val="•"/>
      <w:lvlJc w:val="left"/>
      <w:pPr>
        <w:ind w:left="6135" w:hanging="348"/>
      </w:pPr>
      <w:rPr>
        <w:rFonts w:hint="default"/>
      </w:rPr>
    </w:lvl>
    <w:lvl w:ilvl="7" w:tplc="2FE827D2">
      <w:start w:val="1"/>
      <w:numFmt w:val="bullet"/>
      <w:lvlText w:val="•"/>
      <w:lvlJc w:val="left"/>
      <w:pPr>
        <w:ind w:left="7068" w:hanging="348"/>
      </w:pPr>
      <w:rPr>
        <w:rFonts w:hint="default"/>
      </w:rPr>
    </w:lvl>
    <w:lvl w:ilvl="8" w:tplc="22EAB954">
      <w:start w:val="1"/>
      <w:numFmt w:val="bullet"/>
      <w:lvlText w:val="•"/>
      <w:lvlJc w:val="left"/>
      <w:pPr>
        <w:ind w:left="8001" w:hanging="348"/>
      </w:pPr>
      <w:rPr>
        <w:rFonts w:hint="default"/>
      </w:rPr>
    </w:lvl>
  </w:abstractNum>
  <w:abstractNum w:abstractNumId="11">
    <w:nsid w:val="636F5308"/>
    <w:multiLevelType w:val="hybridMultilevel"/>
    <w:tmpl w:val="3FBEC780"/>
    <w:lvl w:ilvl="0" w:tplc="19484418">
      <w:start w:val="1"/>
      <w:numFmt w:val="decimal"/>
      <w:lvlText w:val="%1)"/>
      <w:lvlJc w:val="left"/>
      <w:pPr>
        <w:ind w:left="540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AC030BE">
      <w:start w:val="1"/>
      <w:numFmt w:val="bullet"/>
      <w:lvlText w:val="•"/>
      <w:lvlJc w:val="left"/>
      <w:pPr>
        <w:ind w:left="1472" w:hanging="348"/>
      </w:pPr>
      <w:rPr>
        <w:rFonts w:hint="default"/>
      </w:rPr>
    </w:lvl>
    <w:lvl w:ilvl="2" w:tplc="5612614C">
      <w:start w:val="1"/>
      <w:numFmt w:val="bullet"/>
      <w:lvlText w:val="•"/>
      <w:lvlJc w:val="left"/>
      <w:pPr>
        <w:ind w:left="2405" w:hanging="348"/>
      </w:pPr>
      <w:rPr>
        <w:rFonts w:hint="default"/>
      </w:rPr>
    </w:lvl>
    <w:lvl w:ilvl="3" w:tplc="3FAC3444">
      <w:start w:val="1"/>
      <w:numFmt w:val="bullet"/>
      <w:lvlText w:val="•"/>
      <w:lvlJc w:val="left"/>
      <w:pPr>
        <w:ind w:left="3337" w:hanging="348"/>
      </w:pPr>
      <w:rPr>
        <w:rFonts w:hint="default"/>
      </w:rPr>
    </w:lvl>
    <w:lvl w:ilvl="4" w:tplc="81562BE2">
      <w:start w:val="1"/>
      <w:numFmt w:val="bullet"/>
      <w:lvlText w:val="•"/>
      <w:lvlJc w:val="left"/>
      <w:pPr>
        <w:ind w:left="4270" w:hanging="348"/>
      </w:pPr>
      <w:rPr>
        <w:rFonts w:hint="default"/>
      </w:rPr>
    </w:lvl>
    <w:lvl w:ilvl="5" w:tplc="D6925746">
      <w:start w:val="1"/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69BCD1F4">
      <w:start w:val="1"/>
      <w:numFmt w:val="bullet"/>
      <w:lvlText w:val="•"/>
      <w:lvlJc w:val="left"/>
      <w:pPr>
        <w:ind w:left="6135" w:hanging="348"/>
      </w:pPr>
      <w:rPr>
        <w:rFonts w:hint="default"/>
      </w:rPr>
    </w:lvl>
    <w:lvl w:ilvl="7" w:tplc="01FEBAB6">
      <w:start w:val="1"/>
      <w:numFmt w:val="bullet"/>
      <w:lvlText w:val="•"/>
      <w:lvlJc w:val="left"/>
      <w:pPr>
        <w:ind w:left="7068" w:hanging="348"/>
      </w:pPr>
      <w:rPr>
        <w:rFonts w:hint="default"/>
      </w:rPr>
    </w:lvl>
    <w:lvl w:ilvl="8" w:tplc="6F8CE3E0">
      <w:start w:val="1"/>
      <w:numFmt w:val="bullet"/>
      <w:lvlText w:val="•"/>
      <w:lvlJc w:val="left"/>
      <w:pPr>
        <w:ind w:left="8001" w:hanging="348"/>
      </w:pPr>
      <w:rPr>
        <w:rFonts w:hint="default"/>
      </w:rPr>
    </w:lvl>
  </w:abstractNum>
  <w:abstractNum w:abstractNumId="12">
    <w:nsid w:val="79B727E0"/>
    <w:multiLevelType w:val="hybridMultilevel"/>
    <w:tmpl w:val="0220CCB0"/>
    <w:lvl w:ilvl="0" w:tplc="F306E118">
      <w:start w:val="1"/>
      <w:numFmt w:val="decimal"/>
      <w:lvlText w:val="%1)"/>
      <w:lvlJc w:val="left"/>
      <w:pPr>
        <w:ind w:left="540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1F2C706">
      <w:start w:val="1"/>
      <w:numFmt w:val="bullet"/>
      <w:lvlText w:val="•"/>
      <w:lvlJc w:val="left"/>
      <w:pPr>
        <w:ind w:left="1472" w:hanging="348"/>
      </w:pPr>
      <w:rPr>
        <w:rFonts w:hint="default"/>
      </w:rPr>
    </w:lvl>
    <w:lvl w:ilvl="2" w:tplc="EDF200C6">
      <w:start w:val="1"/>
      <w:numFmt w:val="bullet"/>
      <w:lvlText w:val="•"/>
      <w:lvlJc w:val="left"/>
      <w:pPr>
        <w:ind w:left="2405" w:hanging="348"/>
      </w:pPr>
      <w:rPr>
        <w:rFonts w:hint="default"/>
      </w:rPr>
    </w:lvl>
    <w:lvl w:ilvl="3" w:tplc="E4E81E30">
      <w:start w:val="1"/>
      <w:numFmt w:val="bullet"/>
      <w:lvlText w:val="•"/>
      <w:lvlJc w:val="left"/>
      <w:pPr>
        <w:ind w:left="3337" w:hanging="348"/>
      </w:pPr>
      <w:rPr>
        <w:rFonts w:hint="default"/>
      </w:rPr>
    </w:lvl>
    <w:lvl w:ilvl="4" w:tplc="5926628C">
      <w:start w:val="1"/>
      <w:numFmt w:val="bullet"/>
      <w:lvlText w:val="•"/>
      <w:lvlJc w:val="left"/>
      <w:pPr>
        <w:ind w:left="4270" w:hanging="348"/>
      </w:pPr>
      <w:rPr>
        <w:rFonts w:hint="default"/>
      </w:rPr>
    </w:lvl>
    <w:lvl w:ilvl="5" w:tplc="260617D8">
      <w:start w:val="1"/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0D387EE0">
      <w:start w:val="1"/>
      <w:numFmt w:val="bullet"/>
      <w:lvlText w:val="•"/>
      <w:lvlJc w:val="left"/>
      <w:pPr>
        <w:ind w:left="6135" w:hanging="348"/>
      </w:pPr>
      <w:rPr>
        <w:rFonts w:hint="default"/>
      </w:rPr>
    </w:lvl>
    <w:lvl w:ilvl="7" w:tplc="EC1C74E6">
      <w:start w:val="1"/>
      <w:numFmt w:val="bullet"/>
      <w:lvlText w:val="•"/>
      <w:lvlJc w:val="left"/>
      <w:pPr>
        <w:ind w:left="7068" w:hanging="348"/>
      </w:pPr>
      <w:rPr>
        <w:rFonts w:hint="default"/>
      </w:rPr>
    </w:lvl>
    <w:lvl w:ilvl="8" w:tplc="36C0F556">
      <w:start w:val="1"/>
      <w:numFmt w:val="bullet"/>
      <w:lvlText w:val="•"/>
      <w:lvlJc w:val="left"/>
      <w:pPr>
        <w:ind w:left="8001" w:hanging="3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0348"/>
    <w:rsid w:val="000F0348"/>
    <w:rsid w:val="00584878"/>
    <w:rsid w:val="006C07C7"/>
    <w:rsid w:val="0070613F"/>
    <w:rsid w:val="009A0FAC"/>
    <w:rsid w:val="00EC0DE4"/>
    <w:rsid w:val="00F3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8DC4F52-ED80-4748-AAC2-9FBE1915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spacing w:before="58"/>
      <w:ind w:left="2191" w:hanging="178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Nadpis2">
    <w:name w:val="heading 2"/>
    <w:basedOn w:val="Normlny"/>
    <w:uiPriority w:val="1"/>
    <w:qFormat/>
    <w:pPr>
      <w:ind w:left="3377" w:hanging="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37"/>
      <w:ind w:left="540" w:hanging="348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010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01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30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7BDD-B3F0-442A-AA9B-0EF98C98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Rokovací poriadok Valného zhromaždenia predsedov</vt:lpstr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Rokovací poriadok Valného zhromaždenia predsedov</dc:title>
  <dc:creator>Jozef Borovka</dc:creator>
  <cp:lastModifiedBy>DELL</cp:lastModifiedBy>
  <cp:revision>5</cp:revision>
  <dcterms:created xsi:type="dcterms:W3CDTF">2021-04-20T14:30:00Z</dcterms:created>
  <dcterms:modified xsi:type="dcterms:W3CDTF">2021-04-22T12:41:00Z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