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F8" w:rsidRDefault="00BC7DF8" w:rsidP="00BC7DF8">
      <w:pPr>
        <w:pStyle w:val="Default"/>
        <w:jc w:val="both"/>
      </w:pPr>
    </w:p>
    <w:p w:rsidR="00BC7DF8" w:rsidRPr="00BC7DF8" w:rsidRDefault="00B4503A" w:rsidP="00BC7DF8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VOĽBY 2019</w:t>
      </w:r>
    </w:p>
    <w:p w:rsidR="00BC7DF8" w:rsidRPr="00BC7DF8" w:rsidRDefault="00BC7DF8" w:rsidP="00BC7DF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C7DF8" w:rsidRDefault="00BC7DF8" w:rsidP="00BC7DF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C7DF8">
        <w:rPr>
          <w:rFonts w:asciiTheme="minorHAnsi" w:hAnsiTheme="minorHAnsi" w:cstheme="minorHAnsi"/>
          <w:b/>
          <w:bCs/>
        </w:rPr>
        <w:t xml:space="preserve">Navrhovanie kandidátov, vzdanie sa kandidatúry </w:t>
      </w:r>
    </w:p>
    <w:p w:rsidR="00BC7DF8" w:rsidRPr="00BC7DF8" w:rsidRDefault="00BC7DF8" w:rsidP="00BC7DF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C7DF8" w:rsidRPr="00BC7DF8" w:rsidRDefault="00BC7DF8" w:rsidP="00BC7DF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 xml:space="preserve">1) Právo navrhovať kandidátov na voľbu predsedu komory, a kandidátov na voľbu členov volebnej komisie má každý člen komory. Člen komory </w:t>
      </w:r>
      <w:r w:rsidRPr="00BC7DF8">
        <w:rPr>
          <w:rFonts w:asciiTheme="minorHAnsi" w:hAnsiTheme="minorHAnsi" w:cstheme="minorHAnsi"/>
          <w:highlight w:val="yellow"/>
        </w:rPr>
        <w:t>nemôže navrhnúť</w:t>
      </w:r>
      <w:r w:rsidRPr="00BC7DF8">
        <w:rPr>
          <w:rFonts w:asciiTheme="minorHAnsi" w:hAnsiTheme="minorHAnsi" w:cstheme="minorHAnsi"/>
        </w:rPr>
        <w:t xml:space="preserve"> na volenú funkciu sám seba. Kandidáta musí navrhnúť iný člen komory. </w:t>
      </w:r>
    </w:p>
    <w:p w:rsidR="00BC7DF8" w:rsidRPr="00BC7DF8" w:rsidRDefault="00BC7DF8" w:rsidP="00BC7DF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C7DF8" w:rsidRDefault="00BC7DF8" w:rsidP="00BC7DF8">
      <w:pPr>
        <w:spacing w:line="276" w:lineRule="auto"/>
        <w:jc w:val="both"/>
        <w:rPr>
          <w:rFonts w:cstheme="minorHAnsi"/>
          <w:sz w:val="24"/>
          <w:szCs w:val="24"/>
        </w:rPr>
      </w:pPr>
      <w:r w:rsidRPr="00BC7DF8">
        <w:rPr>
          <w:rFonts w:cstheme="minorHAnsi"/>
          <w:sz w:val="24"/>
          <w:szCs w:val="24"/>
        </w:rPr>
        <w:t xml:space="preserve">2) Návrh na kandidáta na voľbu predsedu komory a na voľbu členov volebnej komisie musí navrhovateľ predložiť predstavenstvu komory písomne, prostredníctvom doručovateľa alebo elektronicky – mailom, najneskôr </w:t>
      </w:r>
      <w:r>
        <w:rPr>
          <w:rFonts w:cstheme="minorHAnsi"/>
          <w:sz w:val="24"/>
          <w:szCs w:val="24"/>
        </w:rPr>
        <w:t xml:space="preserve">do </w:t>
      </w:r>
      <w:r w:rsidRPr="00BC7DF8">
        <w:rPr>
          <w:rFonts w:cstheme="minorHAnsi"/>
          <w:b/>
          <w:sz w:val="24"/>
          <w:szCs w:val="24"/>
        </w:rPr>
        <w:t>2.12.201</w:t>
      </w:r>
      <w:r w:rsidR="00B74E08">
        <w:rPr>
          <w:rFonts w:cstheme="minorHAnsi"/>
          <w:b/>
          <w:sz w:val="24"/>
          <w:szCs w:val="24"/>
        </w:rPr>
        <w:t>8</w:t>
      </w:r>
      <w:r w:rsidRPr="00BC7DF8">
        <w:rPr>
          <w:rFonts w:cstheme="minorHAnsi"/>
          <w:b/>
          <w:sz w:val="24"/>
          <w:szCs w:val="24"/>
        </w:rPr>
        <w:t xml:space="preserve">, </w:t>
      </w:r>
      <w:r w:rsidRPr="00BC7DF8">
        <w:rPr>
          <w:rFonts w:cstheme="minorHAnsi"/>
          <w:sz w:val="24"/>
          <w:szCs w:val="24"/>
        </w:rPr>
        <w:t xml:space="preserve">vrátane. </w:t>
      </w:r>
    </w:p>
    <w:p w:rsidR="00BC7DF8" w:rsidRPr="00BC7DF8" w:rsidRDefault="00BC7DF8" w:rsidP="00BC7DF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C7DF8">
        <w:rPr>
          <w:rFonts w:cstheme="minorHAnsi"/>
          <w:sz w:val="24"/>
          <w:szCs w:val="24"/>
        </w:rPr>
        <w:t xml:space="preserve">Doručovacia adresa: </w:t>
      </w:r>
      <w:r w:rsidRPr="00BC7DF8">
        <w:rPr>
          <w:rFonts w:cstheme="minorHAnsi"/>
          <w:b/>
          <w:sz w:val="24"/>
          <w:szCs w:val="24"/>
        </w:rPr>
        <w:t xml:space="preserve">Slovenská komora </w:t>
      </w:r>
      <w:proofErr w:type="spellStart"/>
      <w:r w:rsidRPr="00BC7DF8">
        <w:rPr>
          <w:rFonts w:cstheme="minorHAnsi"/>
          <w:b/>
          <w:sz w:val="24"/>
          <w:szCs w:val="24"/>
        </w:rPr>
        <w:t>SPaASP</w:t>
      </w:r>
      <w:proofErr w:type="spellEnd"/>
      <w:r w:rsidRPr="00BC7DF8">
        <w:rPr>
          <w:rFonts w:cstheme="minorHAnsi"/>
          <w:b/>
          <w:sz w:val="24"/>
          <w:szCs w:val="24"/>
        </w:rPr>
        <w:t xml:space="preserve"> </w:t>
      </w:r>
      <w:proofErr w:type="spellStart"/>
      <w:r w:rsidRPr="00BC7DF8">
        <w:rPr>
          <w:rFonts w:cstheme="minorHAnsi"/>
          <w:b/>
          <w:sz w:val="24"/>
          <w:szCs w:val="24"/>
        </w:rPr>
        <w:t>Mokrohájska</w:t>
      </w:r>
      <w:proofErr w:type="spellEnd"/>
      <w:r w:rsidRPr="00BC7DF8">
        <w:rPr>
          <w:rFonts w:cstheme="minorHAnsi"/>
          <w:b/>
          <w:sz w:val="24"/>
          <w:szCs w:val="24"/>
        </w:rPr>
        <w:t xml:space="preserve"> cesta 3, 841 04 Bratislava</w:t>
      </w:r>
    </w:p>
    <w:p w:rsidR="00BC7DF8" w:rsidRPr="00BC7DF8" w:rsidRDefault="00BC7DF8" w:rsidP="00BC7DF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C7DF8">
        <w:rPr>
          <w:rFonts w:cstheme="minorHAnsi"/>
          <w:sz w:val="24"/>
          <w:szCs w:val="24"/>
        </w:rPr>
        <w:t>Mail:</w:t>
      </w:r>
      <w:r w:rsidRPr="00BC7DF8">
        <w:rPr>
          <w:rFonts w:cstheme="minorHAnsi"/>
          <w:b/>
          <w:sz w:val="24"/>
          <w:szCs w:val="24"/>
        </w:rPr>
        <w:t xml:space="preserve"> tajomnicka@socialnapraca.sk</w:t>
      </w:r>
      <w:bookmarkStart w:id="0" w:name="_GoBack"/>
      <w:bookmarkEnd w:id="0"/>
    </w:p>
    <w:p w:rsidR="00BC7DF8" w:rsidRPr="00BC7DF8" w:rsidRDefault="00BC7DF8" w:rsidP="00BC7DF8">
      <w:pPr>
        <w:pStyle w:val="Default"/>
        <w:jc w:val="both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>Návrh na kandidáta musí obsahovať titul</w:t>
      </w:r>
      <w:r w:rsidRPr="00BC7DF8">
        <w:rPr>
          <w:rFonts w:asciiTheme="minorHAnsi" w:hAnsiTheme="minorHAnsi" w:cstheme="minorHAnsi"/>
          <w:highlight w:val="yellow"/>
        </w:rPr>
        <w:t>, meno a priezvisko kandidáta, evidenčné číslo</w:t>
      </w:r>
      <w:r w:rsidRPr="00BC7DF8">
        <w:rPr>
          <w:rFonts w:asciiTheme="minorHAnsi" w:hAnsiTheme="minorHAnsi" w:cstheme="minorHAnsi"/>
        </w:rPr>
        <w:t xml:space="preserve"> osoby kandidáta, pod ktorým je navrhovaný kandidát vedený v zozname členov komory prístupnom na webovom sídle komory, </w:t>
      </w:r>
      <w:r w:rsidRPr="00BC7DF8">
        <w:rPr>
          <w:rFonts w:asciiTheme="minorHAnsi" w:hAnsiTheme="minorHAnsi" w:cstheme="minorHAnsi"/>
          <w:highlight w:val="yellow"/>
        </w:rPr>
        <w:t>funkciu, na ktorú navrhovateľ kandidáta navrhuje</w:t>
      </w:r>
      <w:r w:rsidRPr="00BC7DF8">
        <w:rPr>
          <w:rFonts w:asciiTheme="minorHAnsi" w:hAnsiTheme="minorHAnsi" w:cstheme="minorHAnsi"/>
        </w:rPr>
        <w:t xml:space="preserve">, </w:t>
      </w:r>
      <w:r w:rsidRPr="00BC7DF8">
        <w:rPr>
          <w:rFonts w:asciiTheme="minorHAnsi" w:hAnsiTheme="minorHAnsi" w:cstheme="minorHAnsi"/>
          <w:highlight w:val="yellow"/>
        </w:rPr>
        <w:t>meno a priezvisko navrhovateľa a dátum podania návrhu.</w:t>
      </w:r>
      <w:r w:rsidRPr="00BC7DF8">
        <w:rPr>
          <w:rFonts w:asciiTheme="minorHAnsi" w:hAnsiTheme="minorHAnsi" w:cstheme="minorHAnsi"/>
        </w:rPr>
        <w:t xml:space="preserve"> </w:t>
      </w:r>
    </w:p>
    <w:p w:rsidR="00BC7DF8" w:rsidRPr="00BC7DF8" w:rsidRDefault="00BC7DF8" w:rsidP="00BC7DF8">
      <w:pPr>
        <w:pStyle w:val="Default"/>
        <w:jc w:val="both"/>
        <w:rPr>
          <w:rFonts w:asciiTheme="minorHAnsi" w:hAnsiTheme="minorHAnsi" w:cstheme="minorHAnsi"/>
        </w:rPr>
      </w:pPr>
    </w:p>
    <w:p w:rsidR="00BC7DF8" w:rsidRPr="00BC7DF8" w:rsidRDefault="00BC7DF8" w:rsidP="00BC7DF8">
      <w:pPr>
        <w:pStyle w:val="Default"/>
        <w:jc w:val="both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 xml:space="preserve">3) Súčasťou návrhu je </w:t>
      </w:r>
      <w:r w:rsidRPr="00B16DA2">
        <w:rPr>
          <w:rFonts w:asciiTheme="minorHAnsi" w:hAnsiTheme="minorHAnsi" w:cstheme="minorHAnsi"/>
          <w:highlight w:val="yellow"/>
        </w:rPr>
        <w:t>písomný súhlas kandidáta s kandidatúrou</w:t>
      </w:r>
      <w:r w:rsidRPr="00BC7DF8">
        <w:rPr>
          <w:rFonts w:asciiTheme="minorHAnsi" w:hAnsiTheme="minorHAnsi" w:cstheme="minorHAnsi"/>
        </w:rPr>
        <w:t xml:space="preserve">. Kandidát musí zaslať súhlas so svojou kandidatúrou na stanovenú adresu predstavenstvu komory, najneskôr </w:t>
      </w:r>
      <w:r w:rsidR="00B16DA2">
        <w:rPr>
          <w:rFonts w:asciiTheme="minorHAnsi" w:hAnsiTheme="minorHAnsi" w:cstheme="minorHAnsi"/>
        </w:rPr>
        <w:t>do 2.12.2018, vrátene</w:t>
      </w:r>
      <w:r w:rsidRPr="00BC7DF8">
        <w:rPr>
          <w:rFonts w:asciiTheme="minorHAnsi" w:hAnsiTheme="minorHAnsi" w:cstheme="minorHAnsi"/>
        </w:rPr>
        <w:t xml:space="preserve">. V prípade nominácie na sneme, písomný súhlas s kandidatúrou podá kandidát priamo volebnej komisii. </w:t>
      </w: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</w:rPr>
      </w:pPr>
    </w:p>
    <w:p w:rsidR="00BC7DF8" w:rsidRDefault="00BC7DF8" w:rsidP="00BC7DF8">
      <w:pPr>
        <w:pStyle w:val="Default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>4) Za predložený sa považuje návrh preukázateľne odoslaný v stanovenom termíne</w:t>
      </w:r>
      <w:r w:rsidR="00B16DA2">
        <w:rPr>
          <w:rFonts w:asciiTheme="minorHAnsi" w:hAnsiTheme="minorHAnsi" w:cstheme="minorHAnsi"/>
        </w:rPr>
        <w:t>.</w:t>
      </w:r>
      <w:r w:rsidRPr="00BC7DF8">
        <w:rPr>
          <w:rFonts w:asciiTheme="minorHAnsi" w:hAnsiTheme="minorHAnsi" w:cstheme="minorHAnsi"/>
        </w:rPr>
        <w:t xml:space="preserve"> </w:t>
      </w:r>
    </w:p>
    <w:p w:rsidR="00B16DA2" w:rsidRPr="00BC7DF8" w:rsidRDefault="00B16DA2" w:rsidP="00BC7DF8">
      <w:pPr>
        <w:pStyle w:val="Default"/>
        <w:rPr>
          <w:rFonts w:asciiTheme="minorHAnsi" w:hAnsiTheme="minorHAnsi" w:cstheme="minorHAnsi"/>
        </w:rPr>
      </w:pP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 xml:space="preserve">5) Ďalšie návrhy na kandidátov </w:t>
      </w:r>
      <w:r w:rsidR="00B16DA2">
        <w:rPr>
          <w:rFonts w:asciiTheme="minorHAnsi" w:hAnsiTheme="minorHAnsi" w:cstheme="minorHAnsi"/>
        </w:rPr>
        <w:t xml:space="preserve">na funkciu predsedu komory </w:t>
      </w:r>
      <w:r w:rsidRPr="00BC7DF8">
        <w:rPr>
          <w:rFonts w:asciiTheme="minorHAnsi" w:hAnsiTheme="minorHAnsi" w:cstheme="minorHAnsi"/>
        </w:rPr>
        <w:t>je možné predložiť aj na sneme, a to aj ústne, ak je potrebné doplniť kandidátnu listinu na predsedu komory</w:t>
      </w:r>
      <w:r w:rsidR="00B16DA2">
        <w:rPr>
          <w:rFonts w:asciiTheme="minorHAnsi" w:hAnsiTheme="minorHAnsi" w:cstheme="minorHAnsi"/>
        </w:rPr>
        <w:t>.</w:t>
      </w:r>
      <w:r w:rsidRPr="00BC7DF8">
        <w:rPr>
          <w:rFonts w:asciiTheme="minorHAnsi" w:hAnsiTheme="minorHAnsi" w:cstheme="minorHAnsi"/>
        </w:rPr>
        <w:t xml:space="preserve"> Takéto doplnenie kandidátnej listiny je potrebné v prípade, ak absentuje kandidát na funkciu predsedu komory. </w:t>
      </w: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</w:rPr>
      </w:pP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 xml:space="preserve">6) Kandidát má právo písomne sa vzdať kandidatúry do doby začiatku konania volieb, prípadne pred začiatkom konania ďalšieho kola volieb. </w:t>
      </w:r>
      <w:r w:rsidRPr="00B4503A">
        <w:rPr>
          <w:rFonts w:asciiTheme="minorHAnsi" w:hAnsiTheme="minorHAnsi" w:cstheme="minorHAnsi"/>
          <w:highlight w:val="yellow"/>
        </w:rPr>
        <w:t>Vzdanie sa kandidatúry nemožno vziať späť</w:t>
      </w:r>
      <w:r w:rsidRPr="00BC7DF8">
        <w:rPr>
          <w:rFonts w:asciiTheme="minorHAnsi" w:hAnsiTheme="minorHAnsi" w:cstheme="minorHAnsi"/>
        </w:rPr>
        <w:t xml:space="preserve">. </w:t>
      </w: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</w:rPr>
      </w:pP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 xml:space="preserve">7) Po uplynutí lehoty na predkladanie návrhov kandidátov, predstavenstvo prerokuje predložené návrhy a prijme k nim stanovisko; u neúplného alebo nejasného návrhu vyzve navrhovateľa, prípadne navrhovaného kandidáta, aby ho doplnil v lehote, ktorú predstavenstvo stanoví vo výzve. </w:t>
      </w: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</w:rPr>
      </w:pPr>
    </w:p>
    <w:p w:rsidR="00B16DA2" w:rsidRPr="00BC7DF8" w:rsidRDefault="00BC7DF8" w:rsidP="00BC7DF8">
      <w:pPr>
        <w:pStyle w:val="Default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 xml:space="preserve">8) Predstavenstvo z predložených návrhov na kandidátov na voľbu predsedu vylúči neplatné návrhy. Za neplatné sa považujú: </w:t>
      </w: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</w:rPr>
      </w:pPr>
      <w:r w:rsidRPr="00BC7DF8">
        <w:rPr>
          <w:rFonts w:asciiTheme="minorHAnsi" w:hAnsiTheme="minorHAnsi" w:cstheme="minorHAnsi"/>
        </w:rPr>
        <w:t xml:space="preserve">a) návrhy na kandidátov, ktorí nie sú členmi komory, </w:t>
      </w:r>
    </w:p>
    <w:p w:rsidR="00BC7DF8" w:rsidRPr="00BC7DF8" w:rsidRDefault="00BC7DF8" w:rsidP="00BC7DF8">
      <w:pPr>
        <w:pStyle w:val="Default"/>
        <w:spacing w:after="28"/>
        <w:rPr>
          <w:rFonts w:asciiTheme="minorHAnsi" w:hAnsiTheme="minorHAnsi" w:cstheme="minorHAnsi"/>
          <w:color w:val="auto"/>
        </w:rPr>
      </w:pPr>
      <w:r w:rsidRPr="00BC7DF8">
        <w:rPr>
          <w:rFonts w:asciiTheme="minorHAnsi" w:hAnsiTheme="minorHAnsi" w:cstheme="minorHAnsi"/>
          <w:color w:val="auto"/>
        </w:rPr>
        <w:t xml:space="preserve">b) návrhy, ktoré neboli predložené v stanovenom termíne, </w:t>
      </w:r>
    </w:p>
    <w:p w:rsidR="00BC7DF8" w:rsidRPr="00BC7DF8" w:rsidRDefault="00BC7DF8" w:rsidP="00BC7DF8">
      <w:pPr>
        <w:pStyle w:val="Default"/>
        <w:spacing w:after="28"/>
        <w:rPr>
          <w:rFonts w:asciiTheme="minorHAnsi" w:hAnsiTheme="minorHAnsi" w:cstheme="minorHAnsi"/>
          <w:color w:val="auto"/>
        </w:rPr>
      </w:pPr>
      <w:r w:rsidRPr="00BC7DF8">
        <w:rPr>
          <w:rFonts w:asciiTheme="minorHAnsi" w:hAnsiTheme="minorHAnsi" w:cstheme="minorHAnsi"/>
          <w:color w:val="auto"/>
        </w:rPr>
        <w:t xml:space="preserve">c) neúplné návrhy, ktorých údaje, napriek výzve neboli doplnené, </w:t>
      </w:r>
    </w:p>
    <w:p w:rsidR="00BC7DF8" w:rsidRPr="00BC7DF8" w:rsidRDefault="00BC7DF8" w:rsidP="00BC7DF8">
      <w:pPr>
        <w:pStyle w:val="Default"/>
        <w:spacing w:after="28"/>
        <w:rPr>
          <w:rFonts w:asciiTheme="minorHAnsi" w:hAnsiTheme="minorHAnsi" w:cstheme="minorHAnsi"/>
          <w:color w:val="auto"/>
        </w:rPr>
      </w:pPr>
      <w:r w:rsidRPr="00BC7DF8">
        <w:rPr>
          <w:rFonts w:asciiTheme="minorHAnsi" w:hAnsiTheme="minorHAnsi" w:cstheme="minorHAnsi"/>
          <w:color w:val="auto"/>
        </w:rPr>
        <w:t xml:space="preserve">d) návrhy na kandidátov, ktorí sa kandidatúry dodatočne vzdali, </w:t>
      </w: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  <w:color w:val="auto"/>
        </w:rPr>
      </w:pPr>
      <w:r w:rsidRPr="00BC7DF8">
        <w:rPr>
          <w:rFonts w:asciiTheme="minorHAnsi" w:hAnsiTheme="minorHAnsi" w:cstheme="minorHAnsi"/>
          <w:color w:val="auto"/>
        </w:rPr>
        <w:t xml:space="preserve">e) návrhy kandidátov, ktoré nespĺňajú podmienky stanovené volebným poriadkom </w:t>
      </w:r>
      <w:proofErr w:type="spellStart"/>
      <w:r w:rsidR="00B16DA2">
        <w:rPr>
          <w:rFonts w:asciiTheme="minorHAnsi" w:hAnsiTheme="minorHAnsi" w:cstheme="minorHAnsi"/>
          <w:color w:val="auto"/>
        </w:rPr>
        <w:t>SKSPaASP</w:t>
      </w:r>
      <w:proofErr w:type="spellEnd"/>
      <w:r w:rsidR="00B16DA2">
        <w:rPr>
          <w:rFonts w:asciiTheme="minorHAnsi" w:hAnsiTheme="minorHAnsi" w:cstheme="minorHAnsi"/>
          <w:color w:val="auto"/>
        </w:rPr>
        <w:t xml:space="preserve"> </w:t>
      </w:r>
      <w:r w:rsidRPr="00BC7DF8">
        <w:rPr>
          <w:rFonts w:asciiTheme="minorHAnsi" w:hAnsiTheme="minorHAnsi" w:cstheme="minorHAnsi"/>
          <w:color w:val="auto"/>
        </w:rPr>
        <w:t xml:space="preserve">a nie je možné na ne aplikovať postup podľa článku 6 ods. 7. </w:t>
      </w:r>
    </w:p>
    <w:p w:rsidR="00BC7DF8" w:rsidRPr="00BC7DF8" w:rsidRDefault="00BC7DF8" w:rsidP="00BC7DF8">
      <w:pPr>
        <w:pStyle w:val="Default"/>
        <w:rPr>
          <w:rFonts w:asciiTheme="minorHAnsi" w:hAnsiTheme="minorHAnsi" w:cstheme="minorHAnsi"/>
          <w:color w:val="auto"/>
        </w:rPr>
      </w:pPr>
    </w:p>
    <w:p w:rsidR="00BC7DF8" w:rsidRDefault="00BC7DF8" w:rsidP="00BC7DF8">
      <w:pPr>
        <w:pStyle w:val="Default"/>
        <w:rPr>
          <w:rFonts w:asciiTheme="minorHAnsi" w:hAnsiTheme="minorHAnsi" w:cstheme="minorHAnsi"/>
          <w:color w:val="auto"/>
        </w:rPr>
      </w:pPr>
      <w:r w:rsidRPr="00BC7DF8">
        <w:rPr>
          <w:rFonts w:asciiTheme="minorHAnsi" w:hAnsiTheme="minorHAnsi" w:cstheme="minorHAnsi"/>
          <w:color w:val="auto"/>
        </w:rPr>
        <w:t xml:space="preserve">9) O vylúčení kandidáta z voľby predsedu komory a z voľby člena orgánov komory a o dôvode vylúčenia je predstavenstvo povinné informovať navrhovateľov aj navrhovaných kandidátov vylúčených návrhov prostredníctvom doručovateľa alebo elektronicky – mailom, </w:t>
      </w:r>
      <w:r w:rsidRPr="00B4503A">
        <w:rPr>
          <w:rFonts w:asciiTheme="minorHAnsi" w:hAnsiTheme="minorHAnsi" w:cstheme="minorHAnsi"/>
          <w:color w:val="auto"/>
          <w:highlight w:val="yellow"/>
        </w:rPr>
        <w:t>najneskôr 10 kalendárnych dní</w:t>
      </w:r>
      <w:r w:rsidRPr="00BC7DF8">
        <w:rPr>
          <w:rFonts w:asciiTheme="minorHAnsi" w:hAnsiTheme="minorHAnsi" w:cstheme="minorHAnsi"/>
          <w:color w:val="auto"/>
        </w:rPr>
        <w:t xml:space="preserve"> pred termínom konania volieb. </w:t>
      </w:r>
    </w:p>
    <w:p w:rsidR="00B4503A" w:rsidRPr="00BC7DF8" w:rsidRDefault="00B4503A" w:rsidP="00BC7DF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Podrobnejšie informácie sú dostupné na </w:t>
      </w:r>
      <w:r w:rsidRPr="00B4503A">
        <w:rPr>
          <w:rFonts w:asciiTheme="minorHAnsi" w:hAnsiTheme="minorHAnsi" w:cstheme="minorHAnsi"/>
          <w:b/>
          <w:color w:val="auto"/>
        </w:rPr>
        <w:t>www.sociálnapraca.sk</w:t>
      </w:r>
      <w:r>
        <w:rPr>
          <w:rFonts w:asciiTheme="minorHAnsi" w:hAnsiTheme="minorHAnsi" w:cstheme="minorHAnsi"/>
          <w:color w:val="auto"/>
        </w:rPr>
        <w:t xml:space="preserve"> (Volebný poriadok </w:t>
      </w:r>
      <w:proofErr w:type="spellStart"/>
      <w:r>
        <w:rPr>
          <w:rFonts w:asciiTheme="minorHAnsi" w:hAnsiTheme="minorHAnsi" w:cstheme="minorHAnsi"/>
          <w:color w:val="auto"/>
        </w:rPr>
        <w:t>SKSPaASP</w:t>
      </w:r>
      <w:proofErr w:type="spellEnd"/>
      <w:r>
        <w:rPr>
          <w:rFonts w:asciiTheme="minorHAnsi" w:hAnsiTheme="minorHAnsi" w:cstheme="minorHAnsi"/>
          <w:color w:val="auto"/>
        </w:rPr>
        <w:t>)</w:t>
      </w:r>
    </w:p>
    <w:sectPr w:rsidR="00B4503A" w:rsidRPr="00BC7DF8" w:rsidSect="00CB2BC3">
      <w:pgSz w:w="11906" w:h="17338"/>
      <w:pgMar w:top="1140" w:right="547" w:bottom="363" w:left="8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8"/>
    <w:rsid w:val="00052847"/>
    <w:rsid w:val="006A1B0A"/>
    <w:rsid w:val="009336C1"/>
    <w:rsid w:val="00B16DA2"/>
    <w:rsid w:val="00B4503A"/>
    <w:rsid w:val="00B74E08"/>
    <w:rsid w:val="00BC7DF8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0482"/>
  <w15:chartTrackingRefBased/>
  <w15:docId w15:val="{EB5718F6-CB85-41AA-9180-FBDF145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7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BC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cp:lastPrinted>2018-11-02T15:25:00Z</cp:lastPrinted>
  <dcterms:created xsi:type="dcterms:W3CDTF">2018-11-02T10:26:00Z</dcterms:created>
  <dcterms:modified xsi:type="dcterms:W3CDTF">2018-11-05T06:35:00Z</dcterms:modified>
</cp:coreProperties>
</file>